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22" w:rsidRPr="00432DBF" w:rsidRDefault="00577422" w:rsidP="00577422">
      <w:pPr>
        <w:widowControl/>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小学校</w:t>
      </w:r>
      <w:r>
        <w:rPr>
          <w:rFonts w:ascii="ＭＳ ゴシック" w:eastAsia="ＭＳ ゴシック" w:hAnsi="ＭＳ ゴシック" w:cs="ＭＳ ゴシック"/>
          <w:kern w:val="0"/>
          <w:szCs w:val="21"/>
        </w:rPr>
        <w:t>第３学年総合的な学習の時間指導計画</w:t>
      </w:r>
    </w:p>
    <w:p w:rsidR="00577422" w:rsidRPr="00432DBF" w:rsidRDefault="00577422" w:rsidP="00577422">
      <w:pPr>
        <w:widowControl/>
        <w:jc w:val="center"/>
        <w:rPr>
          <w:rFonts w:ascii="ＭＳ ゴシック" w:eastAsia="ＭＳ ゴシック" w:hAnsi="ＭＳ ゴシック" w:cs="ＭＳ ゴシック"/>
          <w:kern w:val="0"/>
          <w:szCs w:val="21"/>
        </w:rPr>
      </w:pPr>
    </w:p>
    <w:p w:rsidR="00577422" w:rsidRPr="00432DBF" w:rsidRDefault="00577422" w:rsidP="00577422">
      <w:pPr>
        <w:widowControl/>
        <w:jc w:val="left"/>
        <w:rPr>
          <w:rFonts w:ascii="ＭＳ ゴシック" w:eastAsia="ＭＳ ゴシック" w:hAnsi="ＭＳ ゴシック" w:cs="ＭＳ ゴシック"/>
          <w:kern w:val="0"/>
          <w:szCs w:val="21"/>
        </w:rPr>
      </w:pPr>
    </w:p>
    <w:p w:rsidR="00577422" w:rsidRPr="00432DBF" w:rsidRDefault="00577422" w:rsidP="00577422">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１　単元名　　「目の不自由な人がくらしやすい東大崎にしよう」</w:t>
      </w:r>
    </w:p>
    <w:p w:rsidR="00577422" w:rsidRPr="00432DBF" w:rsidRDefault="00577422" w:rsidP="00577422">
      <w:pPr>
        <w:widowControl/>
        <w:ind w:firstLine="1713"/>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hint="eastAsia"/>
          <w:kern w:val="0"/>
          <w:szCs w:val="21"/>
        </w:rPr>
        <w:t>～</w:t>
      </w:r>
      <w:r w:rsidRPr="00432DBF">
        <w:rPr>
          <w:rFonts w:ascii="ＭＳ ゴシック" w:eastAsia="ＭＳ ゴシック" w:hAnsi="ＭＳ ゴシック" w:cs="ＭＳ ゴシック"/>
          <w:kern w:val="0"/>
          <w:szCs w:val="21"/>
        </w:rPr>
        <w:t>視覚障害者のくらしについて理解し，共に生きよう</w:t>
      </w:r>
      <w:r w:rsidRPr="00432DBF">
        <w:rPr>
          <w:rFonts w:ascii="ＭＳ ゴシック" w:eastAsia="ＭＳ ゴシック" w:hAnsi="ＭＳ ゴシック" w:cs="ＭＳ ゴシック" w:hint="eastAsia"/>
          <w:kern w:val="0"/>
          <w:szCs w:val="21"/>
        </w:rPr>
        <w:t>～</w:t>
      </w:r>
    </w:p>
    <w:p w:rsidR="00577422" w:rsidRPr="00432DBF" w:rsidRDefault="00577422" w:rsidP="00577422">
      <w:pPr>
        <w:widowControl/>
        <w:jc w:val="left"/>
        <w:rPr>
          <w:rFonts w:ascii="ＭＳ ゴシック" w:eastAsia="ＭＳ ゴシック" w:hAnsi="ＭＳ ゴシック" w:cs="ＭＳ ゴシック"/>
          <w:kern w:val="0"/>
          <w:szCs w:val="21"/>
        </w:rPr>
      </w:pPr>
    </w:p>
    <w:p w:rsidR="00577422" w:rsidRPr="00432DBF" w:rsidRDefault="00577422" w:rsidP="00577422">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２　単元の目標</w:t>
      </w:r>
    </w:p>
    <w:p w:rsidR="00577422" w:rsidRDefault="00577422" w:rsidP="00577422">
      <w:pPr>
        <w:widowControl/>
        <w:ind w:left="643" w:hanging="643"/>
        <w:jc w:val="left"/>
        <w:rPr>
          <w:rFonts w:ascii="ＭＳ 明朝" w:eastAsia="ＭＳ 明朝" w:hAnsi="ＭＳ 明朝" w:cs="ＭＳ 明朝"/>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432DBF">
        <w:rPr>
          <w:rFonts w:ascii="ＭＳ 明朝" w:eastAsia="ＭＳ 明朝" w:hAnsi="ＭＳ 明朝" w:cs="ＭＳ 明朝"/>
          <w:kern w:val="0"/>
          <w:szCs w:val="21"/>
        </w:rPr>
        <w:t>視覚障害について調べたり疑</w:t>
      </w:r>
      <w:r>
        <w:rPr>
          <w:rFonts w:ascii="ＭＳ 明朝" w:eastAsia="ＭＳ 明朝" w:hAnsi="ＭＳ 明朝" w:cs="ＭＳ 明朝"/>
          <w:kern w:val="0"/>
          <w:szCs w:val="21"/>
        </w:rPr>
        <w:t>似体験をしたりすることを通して，視覚障害者の生活や，障害者を支</w:t>
      </w:r>
      <w:r>
        <w:rPr>
          <w:rFonts w:ascii="ＭＳ 明朝" w:eastAsia="ＭＳ 明朝" w:hAnsi="ＭＳ 明朝" w:cs="ＭＳ 明朝" w:hint="eastAsia"/>
          <w:kern w:val="0"/>
          <w:szCs w:val="21"/>
        </w:rPr>
        <w:t>え</w:t>
      </w:r>
    </w:p>
    <w:p w:rsidR="00577422" w:rsidRPr="00432DBF" w:rsidRDefault="00577422" w:rsidP="00577422">
      <w:pPr>
        <w:widowControl/>
        <w:ind w:leftChars="200" w:left="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る制度及び道具について理解し，視覚障害者の思いや自分たちにできることは何かを考えるとともに，学んだことを自らの生活や行動に生かすことができるようにする。</w:t>
      </w:r>
    </w:p>
    <w:p w:rsidR="00577422" w:rsidRPr="00432DBF" w:rsidRDefault="00577422" w:rsidP="00577422">
      <w:pPr>
        <w:widowControl/>
        <w:ind w:left="643" w:hanging="643"/>
        <w:jc w:val="left"/>
        <w:rPr>
          <w:rFonts w:ascii="ＭＳ ゴシック" w:eastAsia="ＭＳ ゴシック" w:hAnsi="ＭＳ ゴシック" w:cs="ＭＳ ゴシック"/>
          <w:kern w:val="0"/>
          <w:szCs w:val="21"/>
        </w:rPr>
      </w:pPr>
    </w:p>
    <w:p w:rsidR="00577422" w:rsidRPr="00432DBF" w:rsidRDefault="00577422" w:rsidP="00577422">
      <w:pPr>
        <w:widowControl/>
        <w:ind w:left="643" w:hanging="643"/>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３　単元の指導と評価の計画</w:t>
      </w:r>
    </w:p>
    <w:p w:rsidR="00577422" w:rsidRPr="00D42382" w:rsidRDefault="00577422" w:rsidP="00577422">
      <w:pPr>
        <w:widowControl/>
        <w:ind w:leftChars="50" w:left="105" w:firstLineChars="50" w:firstLine="105"/>
        <w:jc w:val="left"/>
        <w:rPr>
          <w:rFonts w:ascii="ＭＳ 明朝" w:eastAsia="ＭＳ 明朝" w:hAnsi="ＭＳ 明朝" w:cs="ＭＳ ゴシック"/>
          <w:kern w:val="0"/>
          <w:szCs w:val="21"/>
        </w:rPr>
      </w:pPr>
      <w:r w:rsidRPr="00D42382">
        <w:rPr>
          <w:rFonts w:ascii="ＭＳ 明朝" w:eastAsia="ＭＳ 明朝" w:hAnsi="ＭＳ 明朝" w:cs="ＭＳ ゴシック" w:hint="eastAsia"/>
          <w:kern w:val="0"/>
          <w:szCs w:val="21"/>
        </w:rPr>
        <w:t>(</w:t>
      </w:r>
      <w:r w:rsidRPr="00D42382">
        <w:rPr>
          <w:rFonts w:ascii="ＭＳ 明朝" w:eastAsia="ＭＳ 明朝" w:hAnsi="ＭＳ 明朝" w:cs="ＭＳ ゴシック"/>
          <w:kern w:val="0"/>
          <w:szCs w:val="21"/>
        </w:rPr>
        <w:t>1</w:t>
      </w:r>
      <w:r w:rsidRPr="00D42382">
        <w:rPr>
          <w:rFonts w:ascii="ＭＳ 明朝" w:eastAsia="ＭＳ 明朝" w:hAnsi="ＭＳ 明朝" w:cs="ＭＳ ゴシック" w:hint="eastAsia"/>
          <w:kern w:val="0"/>
          <w:szCs w:val="21"/>
        </w:rPr>
        <w:t>)</w:t>
      </w:r>
      <w:r w:rsidRPr="00D42382">
        <w:rPr>
          <w:rFonts w:ascii="ＭＳ 明朝" w:eastAsia="ＭＳ 明朝" w:hAnsi="ＭＳ 明朝" w:cs="ＭＳ ゴシック"/>
          <w:kern w:val="0"/>
          <w:szCs w:val="21"/>
        </w:rPr>
        <w:t>単元の評価規準</w:t>
      </w:r>
    </w:p>
    <w:tbl>
      <w:tblPr>
        <w:tblW w:w="103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3474"/>
        <w:gridCol w:w="3402"/>
      </w:tblGrid>
      <w:tr w:rsidR="00577422" w:rsidRPr="00D42382" w:rsidTr="00992C7F">
        <w:tc>
          <w:tcPr>
            <w:tcW w:w="3438" w:type="dxa"/>
            <w:vAlign w:val="center"/>
          </w:tcPr>
          <w:p w:rsidR="00577422" w:rsidRPr="00D42382" w:rsidRDefault="00577422" w:rsidP="00992C7F">
            <w:pPr>
              <w:widowControl/>
              <w:ind w:rightChars="-12" w:right="-25"/>
              <w:jc w:val="center"/>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知識・技能</w:t>
            </w:r>
          </w:p>
        </w:tc>
        <w:tc>
          <w:tcPr>
            <w:tcW w:w="3474" w:type="dxa"/>
            <w:vAlign w:val="center"/>
          </w:tcPr>
          <w:p w:rsidR="00577422" w:rsidRPr="00D42382" w:rsidRDefault="00577422" w:rsidP="00992C7F">
            <w:pPr>
              <w:widowControl/>
              <w:ind w:rightChars="-12" w:right="-25"/>
              <w:jc w:val="center"/>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思考・判断・表現</w:t>
            </w:r>
          </w:p>
        </w:tc>
        <w:tc>
          <w:tcPr>
            <w:tcW w:w="3402" w:type="dxa"/>
            <w:vAlign w:val="center"/>
          </w:tcPr>
          <w:p w:rsidR="00577422" w:rsidRPr="00D42382" w:rsidRDefault="00577422" w:rsidP="00992C7F">
            <w:pPr>
              <w:widowControl/>
              <w:ind w:rightChars="-12" w:right="-25"/>
              <w:jc w:val="center"/>
              <w:rPr>
                <w:rFonts w:ascii="ＭＳ 明朝" w:eastAsia="ＭＳ 明朝" w:hAnsi="ＭＳ 明朝" w:cs="ＭＳ ゴシック"/>
                <w:kern w:val="0"/>
                <w:szCs w:val="21"/>
              </w:rPr>
            </w:pPr>
            <w:r w:rsidRPr="00D42382">
              <w:rPr>
                <w:rFonts w:ascii="ＭＳ 明朝" w:eastAsia="ＭＳ 明朝" w:hAnsi="ＭＳ 明朝" w:cs="ＭＳ ゴシック"/>
                <w:kern w:val="0"/>
                <w:sz w:val="20"/>
                <w:szCs w:val="20"/>
              </w:rPr>
              <w:t>主体的に学習に取り組む態度</w:t>
            </w:r>
          </w:p>
        </w:tc>
      </w:tr>
      <w:tr w:rsidR="00577422" w:rsidRPr="00432DBF" w:rsidTr="00992C7F">
        <w:tc>
          <w:tcPr>
            <w:tcW w:w="3438" w:type="dxa"/>
          </w:tcPr>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①視覚障害者の生活について知るとともに，障害者を支える制度及び道具があることを理解している。</w:t>
            </w:r>
          </w:p>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②疑似体験や調査活動を，目的や対象に応じて適切に実施している。</w:t>
            </w:r>
          </w:p>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③視覚障害者の生活や思いに対する認識の高まりは，視覚障害者に対して，自分は何ができるかを探究的に学習してきたことの成果であると気付いている。</w:t>
            </w:r>
          </w:p>
        </w:tc>
        <w:tc>
          <w:tcPr>
            <w:tcW w:w="3474" w:type="dxa"/>
          </w:tcPr>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①普段の生活と疑似体験で感じたことのギャップを基に課題を設定し，解決の見通しを持っている。</w:t>
            </w:r>
          </w:p>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②視覚障害者がくらしやすい地域とはどのような地域か，その方々のために自分たちができることは何かについて必要な情報を収集し，種類に合わせて蓄積している。</w:t>
            </w:r>
          </w:p>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③課題解決に向けて，困っていることや自分たちにできることなどの観点に合わせて情報を整理し考えている。</w:t>
            </w:r>
          </w:p>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④自分たちが考えた内容について，相手や目的に応じて分かりやすく表現している。</w:t>
            </w:r>
          </w:p>
        </w:tc>
        <w:tc>
          <w:tcPr>
            <w:tcW w:w="3402" w:type="dxa"/>
          </w:tcPr>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①視覚障害者の生活や思いに関心を持ち，自己の生活を見詰め直し，進んで探究的な学習に取り組もうとしている。</w:t>
            </w:r>
          </w:p>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②疑似体験や調査活動を通して得た知識や，友達の考え，ゲストティーチャーの意見を生かしながら，協働して課題解決に取り組もうとしている。</w:t>
            </w:r>
          </w:p>
          <w:p w:rsidR="00577422" w:rsidRPr="00432DBF" w:rsidRDefault="00577422" w:rsidP="00992C7F">
            <w:pPr>
              <w:widowControl/>
              <w:ind w:left="214" w:rightChars="-12" w:right="-25" w:hanging="214"/>
              <w:rPr>
                <w:rFonts w:ascii="ＭＳ 明朝" w:eastAsia="ＭＳ 明朝" w:hAnsi="ＭＳ 明朝" w:cs="ＭＳ 明朝"/>
                <w:kern w:val="0"/>
                <w:szCs w:val="21"/>
              </w:rPr>
            </w:pPr>
            <w:r w:rsidRPr="00432DBF">
              <w:rPr>
                <w:rFonts w:ascii="ＭＳ 明朝" w:eastAsia="ＭＳ 明朝" w:hAnsi="ＭＳ 明朝" w:cs="ＭＳ 明朝"/>
                <w:kern w:val="0"/>
                <w:szCs w:val="21"/>
              </w:rPr>
              <w:t>③地域との関わりの中で自分にできることを見付けようとしている。</w:t>
            </w:r>
          </w:p>
        </w:tc>
      </w:tr>
    </w:tbl>
    <w:p w:rsidR="00577422" w:rsidRPr="00432DBF" w:rsidRDefault="00577422" w:rsidP="00577422">
      <w:pPr>
        <w:widowControl/>
        <w:ind w:left="643" w:hanging="643"/>
        <w:jc w:val="left"/>
        <w:rPr>
          <w:rFonts w:ascii="ＭＳ ゴシック" w:eastAsia="ＭＳ ゴシック" w:hAnsi="ＭＳ ゴシック" w:cs="ＭＳ ゴシック"/>
          <w:kern w:val="0"/>
          <w:szCs w:val="21"/>
        </w:rPr>
      </w:pPr>
    </w:p>
    <w:p w:rsidR="00577422" w:rsidRPr="00D42382" w:rsidRDefault="00577422" w:rsidP="00577422">
      <w:pPr>
        <w:widowControl/>
        <w:ind w:leftChars="50" w:left="105" w:firstLineChars="50" w:firstLine="105"/>
        <w:jc w:val="left"/>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(2)単元の指導計画（25時間扱い　本時　６/25時間）</w:t>
      </w:r>
    </w:p>
    <w:tbl>
      <w:tblPr>
        <w:tblW w:w="10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567"/>
        <w:gridCol w:w="992"/>
        <w:gridCol w:w="5812"/>
        <w:gridCol w:w="425"/>
        <w:gridCol w:w="425"/>
        <w:gridCol w:w="425"/>
        <w:gridCol w:w="1134"/>
      </w:tblGrid>
      <w:tr w:rsidR="00577422" w:rsidRPr="00432DBF" w:rsidTr="00992C7F">
        <w:trPr>
          <w:trHeight w:val="380"/>
        </w:trPr>
        <w:tc>
          <w:tcPr>
            <w:tcW w:w="529" w:type="dxa"/>
            <w:vMerge w:val="restart"/>
            <w:tcMar>
              <w:left w:w="57" w:type="dxa"/>
              <w:right w:w="57" w:type="dxa"/>
            </w:tcMar>
            <w:vAlign w:val="center"/>
          </w:tcPr>
          <w:p w:rsidR="00577422" w:rsidRPr="00432DBF" w:rsidRDefault="00577422" w:rsidP="00992C7F">
            <w:pPr>
              <w:widowControl/>
              <w:ind w:left="113"/>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段階</w:t>
            </w:r>
          </w:p>
        </w:tc>
        <w:tc>
          <w:tcPr>
            <w:tcW w:w="567" w:type="dxa"/>
            <w:vMerge w:val="restart"/>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時</w:t>
            </w:r>
          </w:p>
        </w:tc>
        <w:tc>
          <w:tcPr>
            <w:tcW w:w="992" w:type="dxa"/>
            <w:vMerge w:val="restart"/>
            <w:tcMar>
              <w:left w:w="85" w:type="dxa"/>
              <w:right w:w="85" w:type="dxa"/>
            </w:tcMar>
          </w:tcPr>
          <w:p w:rsidR="00577422" w:rsidRPr="00432DBF" w:rsidRDefault="00577422" w:rsidP="00992C7F">
            <w:pPr>
              <w:ind w:rightChars="-52" w:right="-109"/>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小単</w:t>
            </w:r>
          </w:p>
          <w:p w:rsidR="00577422" w:rsidRPr="00432DBF" w:rsidRDefault="00577422" w:rsidP="00992C7F">
            <w:pPr>
              <w:ind w:rightChars="-52" w:right="-109"/>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元名</w:t>
            </w:r>
          </w:p>
        </w:tc>
        <w:tc>
          <w:tcPr>
            <w:tcW w:w="5812" w:type="dxa"/>
            <w:vMerge w:val="restart"/>
            <w:tcMar>
              <w:left w:w="57" w:type="dxa"/>
              <w:right w:w="57" w:type="dxa"/>
            </w:tcMar>
          </w:tcPr>
          <w:p w:rsidR="00577422" w:rsidRPr="00432DBF" w:rsidRDefault="00577422" w:rsidP="00992C7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〇主な学習活動・予想される児童の反応</w:t>
            </w:r>
          </w:p>
          <w:p w:rsidR="00577422" w:rsidRPr="00432DBF" w:rsidRDefault="00577422" w:rsidP="00992C7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※指導上の留意点</w:t>
            </w:r>
          </w:p>
        </w:tc>
        <w:tc>
          <w:tcPr>
            <w:tcW w:w="1275" w:type="dxa"/>
            <w:gridSpan w:val="3"/>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評価規準</w:t>
            </w:r>
          </w:p>
        </w:tc>
        <w:tc>
          <w:tcPr>
            <w:tcW w:w="1134" w:type="dxa"/>
            <w:vMerge w:val="restart"/>
            <w:tcMar>
              <w:left w:w="57" w:type="dxa"/>
              <w:right w:w="57" w:type="dxa"/>
            </w:tcMar>
          </w:tcPr>
          <w:p w:rsidR="00577422" w:rsidRPr="00432DBF" w:rsidRDefault="00577422" w:rsidP="00992C7F">
            <w:pPr>
              <w:widowControl/>
              <w:jc w:val="left"/>
              <w:rPr>
                <w:rFonts w:ascii="ＭＳ ゴシック" w:eastAsia="ＭＳ ゴシック" w:hAnsi="ＭＳ ゴシック" w:cs="ＭＳ ゴシック"/>
                <w:kern w:val="0"/>
                <w:szCs w:val="21"/>
              </w:rPr>
            </w:pPr>
            <w:r w:rsidRPr="00C4012A">
              <w:rPr>
                <w:rFonts w:ascii="ＭＳ 明朝" w:eastAsia="ＭＳ 明朝" w:hAnsi="ＭＳ 明朝" w:cs="ＭＳ ゴシック"/>
                <w:kern w:val="0"/>
                <w:szCs w:val="21"/>
              </w:rPr>
              <w:t>評価</w:t>
            </w:r>
            <w:r w:rsidRPr="00B25A8B">
              <w:rPr>
                <w:rFonts w:ascii="ＭＳ 明朝" w:eastAsia="ＭＳ 明朝" w:hAnsi="ＭＳ 明朝" w:cs="ＭＳ ゴシック"/>
                <w:kern w:val="0"/>
                <w:szCs w:val="21"/>
              </w:rPr>
              <w:t>方法</w:t>
            </w:r>
          </w:p>
        </w:tc>
      </w:tr>
      <w:tr w:rsidR="00577422" w:rsidRPr="00432DBF" w:rsidTr="00992C7F">
        <w:tc>
          <w:tcPr>
            <w:tcW w:w="529" w:type="dxa"/>
            <w:vMerge/>
            <w:tcMar>
              <w:left w:w="57" w:type="dxa"/>
              <w:right w:w="57" w:type="dxa"/>
            </w:tcMar>
            <w:vAlign w:val="center"/>
          </w:tcPr>
          <w:p w:rsidR="00577422" w:rsidRPr="00432DBF" w:rsidRDefault="00577422" w:rsidP="00992C7F">
            <w:pPr>
              <w:pBdr>
                <w:top w:val="nil"/>
                <w:left w:val="nil"/>
                <w:bottom w:val="nil"/>
                <w:right w:val="nil"/>
                <w:between w:val="nil"/>
              </w:pBdr>
              <w:spacing w:line="276" w:lineRule="auto"/>
              <w:jc w:val="left"/>
              <w:rPr>
                <w:rFonts w:ascii="ＭＳ ゴシック" w:eastAsia="ＭＳ ゴシック" w:hAnsi="ＭＳ ゴシック" w:cs="ＭＳ ゴシック"/>
                <w:kern w:val="0"/>
                <w:szCs w:val="21"/>
              </w:rPr>
            </w:pPr>
          </w:p>
        </w:tc>
        <w:tc>
          <w:tcPr>
            <w:tcW w:w="567" w:type="dxa"/>
            <w:vMerge/>
          </w:tcPr>
          <w:p w:rsidR="00577422" w:rsidRPr="00432DBF" w:rsidRDefault="00577422" w:rsidP="00992C7F">
            <w:pPr>
              <w:pBdr>
                <w:top w:val="nil"/>
                <w:left w:val="nil"/>
                <w:bottom w:val="nil"/>
                <w:right w:val="nil"/>
                <w:between w:val="nil"/>
              </w:pBdr>
              <w:spacing w:line="276" w:lineRule="auto"/>
              <w:jc w:val="center"/>
              <w:rPr>
                <w:rFonts w:ascii="ＭＳ ゴシック" w:eastAsia="ＭＳ ゴシック" w:hAnsi="ＭＳ ゴシック" w:cs="ＭＳ ゴシック"/>
                <w:kern w:val="0"/>
                <w:szCs w:val="21"/>
              </w:rPr>
            </w:pP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ゴシック" w:eastAsia="ＭＳ ゴシック" w:hAnsi="ＭＳ ゴシック" w:cs="ＭＳ ゴシック"/>
                <w:kern w:val="0"/>
                <w:szCs w:val="21"/>
              </w:rPr>
            </w:pPr>
          </w:p>
        </w:tc>
        <w:tc>
          <w:tcPr>
            <w:tcW w:w="5812" w:type="dxa"/>
            <w:vMerge/>
            <w:tcMar>
              <w:left w:w="57" w:type="dxa"/>
              <w:right w:w="57" w:type="dxa"/>
            </w:tcMar>
          </w:tcPr>
          <w:p w:rsidR="00577422" w:rsidRPr="00432DBF" w:rsidRDefault="00577422" w:rsidP="00992C7F">
            <w:pPr>
              <w:pBdr>
                <w:top w:val="nil"/>
                <w:left w:val="nil"/>
                <w:bottom w:val="nil"/>
                <w:right w:val="nil"/>
                <w:between w:val="nil"/>
              </w:pBdr>
              <w:spacing w:line="276" w:lineRule="auto"/>
              <w:jc w:val="left"/>
              <w:rPr>
                <w:rFonts w:ascii="ＭＳ ゴシック" w:eastAsia="ＭＳ ゴシック" w:hAnsi="ＭＳ ゴシック" w:cs="ＭＳ ゴシック"/>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知</w:t>
            </w: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思</w:t>
            </w: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態</w:t>
            </w:r>
          </w:p>
        </w:tc>
        <w:tc>
          <w:tcPr>
            <w:tcW w:w="1134" w:type="dxa"/>
            <w:vMerge/>
            <w:tcMar>
              <w:left w:w="57" w:type="dxa"/>
              <w:right w:w="57" w:type="dxa"/>
            </w:tcMar>
          </w:tcPr>
          <w:p w:rsidR="00577422" w:rsidRPr="00432DBF" w:rsidRDefault="00577422" w:rsidP="00992C7F">
            <w:pPr>
              <w:pBdr>
                <w:top w:val="nil"/>
                <w:left w:val="nil"/>
                <w:bottom w:val="nil"/>
                <w:right w:val="nil"/>
                <w:between w:val="nil"/>
              </w:pBdr>
              <w:spacing w:line="276" w:lineRule="auto"/>
              <w:jc w:val="left"/>
              <w:rPr>
                <w:rFonts w:ascii="ＭＳ 明朝" w:eastAsia="ＭＳ 明朝" w:hAnsi="ＭＳ 明朝" w:cs="ＭＳ 明朝"/>
                <w:kern w:val="0"/>
                <w:szCs w:val="21"/>
              </w:rPr>
            </w:pPr>
          </w:p>
        </w:tc>
      </w:tr>
      <w:tr w:rsidR="00577422" w:rsidRPr="00432DBF" w:rsidTr="00992C7F">
        <w:trPr>
          <w:trHeight w:val="1134"/>
        </w:trPr>
        <w:tc>
          <w:tcPr>
            <w:tcW w:w="529" w:type="dxa"/>
            <w:vMerge w:val="restart"/>
            <w:tcMar>
              <w:left w:w="57" w:type="dxa"/>
              <w:right w:w="57" w:type="dxa"/>
            </w:tcMar>
            <w:vAlign w:val="center"/>
          </w:tcPr>
          <w:p w:rsidR="00577422" w:rsidRPr="00D42382" w:rsidRDefault="00577422" w:rsidP="00992C7F">
            <w:pPr>
              <w:widowControl/>
              <w:ind w:left="113" w:right="113"/>
              <w:jc w:val="left"/>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課題の設定</w:t>
            </w:r>
          </w:p>
        </w:tc>
        <w:tc>
          <w:tcPr>
            <w:tcW w:w="567" w:type="dxa"/>
          </w:tcPr>
          <w:p w:rsidR="00577422" w:rsidRPr="00432DBF" w:rsidRDefault="00577422" w:rsidP="00992C7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１</w:t>
            </w:r>
          </w:p>
        </w:tc>
        <w:tc>
          <w:tcPr>
            <w:tcW w:w="992" w:type="dxa"/>
            <w:vMerge w:val="restart"/>
            <w:tcMar>
              <w:left w:w="85" w:type="dxa"/>
              <w:right w:w="85" w:type="dxa"/>
            </w:tcMar>
          </w:tcPr>
          <w:p w:rsidR="00577422" w:rsidRPr="00432DBF" w:rsidRDefault="00577422" w:rsidP="00992C7F">
            <w:pPr>
              <w:widowControl/>
              <w:ind w:rightChars="-57" w:right="-120"/>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目の不自由な人の生活について考えよう</w:t>
            </w:r>
          </w:p>
        </w:tc>
        <w:tc>
          <w:tcPr>
            <w:tcW w:w="5812" w:type="dxa"/>
            <w:tcMar>
              <w:left w:w="57" w:type="dxa"/>
              <w:right w:w="57" w:type="dxa"/>
            </w:tcMar>
          </w:tcPr>
          <w:p w:rsidR="00577422" w:rsidRPr="00432DBF" w:rsidRDefault="00577422" w:rsidP="00992C7F">
            <w:pPr>
              <w:ind w:left="214" w:right="-113"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○パラリンピック（水泳・ブラインドサッカー）の写真や動画から，目の不自由な人が競技を行えるようにするための工夫について気付く。</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・背中を棒のような物で押している。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・ボールから音が出ている。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・ゴーグルを付けている。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○国語３年下「パラリンピックが目指すもの」を</w:t>
            </w:r>
            <w:r w:rsidRPr="00432DBF">
              <w:rPr>
                <w:rFonts w:ascii="ＭＳ 明朝" w:eastAsia="ＭＳ 明朝" w:hAnsi="ＭＳ 明朝" w:cs="ＭＳ 明朝" w:hint="eastAsia"/>
                <w:kern w:val="0"/>
                <w:szCs w:val="21"/>
              </w:rPr>
              <w:t>読み</w:t>
            </w:r>
            <w:r>
              <w:rPr>
                <w:rFonts w:ascii="ＭＳ 明朝" w:eastAsia="ＭＳ 明朝" w:hAnsi="ＭＳ 明朝" w:cs="ＭＳ 明朝"/>
                <w:kern w:val="0"/>
                <w:szCs w:val="21"/>
              </w:rPr>
              <w:t>，障害者も自分たちと同じようにより</w:t>
            </w:r>
            <w:r>
              <w:rPr>
                <w:rFonts w:ascii="ＭＳ 明朝" w:eastAsia="ＭＳ 明朝" w:hAnsi="ＭＳ 明朝" w:cs="ＭＳ 明朝" w:hint="eastAsia"/>
                <w:kern w:val="0"/>
                <w:szCs w:val="21"/>
              </w:rPr>
              <w:t>良い</w:t>
            </w:r>
            <w:r w:rsidRPr="00432DBF">
              <w:rPr>
                <w:rFonts w:ascii="ＭＳ 明朝" w:eastAsia="ＭＳ 明朝" w:hAnsi="ＭＳ 明朝" w:cs="ＭＳ 明朝"/>
                <w:kern w:val="0"/>
                <w:szCs w:val="21"/>
              </w:rPr>
              <w:t>生活を送ろうとしていることに気付き，目の不自由な人の</w:t>
            </w:r>
            <w:r>
              <w:rPr>
                <w:rFonts w:ascii="ＭＳ 明朝" w:eastAsia="ＭＳ 明朝" w:hAnsi="ＭＳ 明朝" w:cs="ＭＳ 明朝"/>
                <w:kern w:val="0"/>
                <w:szCs w:val="21"/>
              </w:rPr>
              <w:t>くらし</w:t>
            </w:r>
            <w:r w:rsidRPr="00432DBF">
              <w:rPr>
                <w:rFonts w:ascii="ＭＳ 明朝" w:eastAsia="ＭＳ 明朝" w:hAnsi="ＭＳ 明朝" w:cs="ＭＳ 明朝"/>
                <w:kern w:val="0"/>
                <w:szCs w:val="21"/>
              </w:rPr>
              <w:t>について話</w:t>
            </w:r>
            <w:r>
              <w:rPr>
                <w:rFonts w:ascii="ＭＳ 明朝" w:eastAsia="ＭＳ 明朝" w:hAnsi="ＭＳ 明朝" w:cs="ＭＳ 明朝" w:hint="eastAsia"/>
                <w:kern w:val="0"/>
                <w:szCs w:val="21"/>
              </w:rPr>
              <w:t>し</w:t>
            </w:r>
            <w:r w:rsidRPr="00432DBF">
              <w:rPr>
                <w:rFonts w:ascii="ＭＳ 明朝" w:eastAsia="ＭＳ 明朝" w:hAnsi="ＭＳ 明朝" w:cs="ＭＳ 明朝"/>
                <w:kern w:val="0"/>
                <w:szCs w:val="21"/>
              </w:rPr>
              <w:t>合う。</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w:t>
            </w:r>
            <w:r>
              <w:rPr>
                <w:rFonts w:ascii="ＭＳ 明朝" w:eastAsia="ＭＳ 明朝" w:hAnsi="ＭＳ 明朝" w:cs="ＭＳ 明朝"/>
                <w:kern w:val="0"/>
                <w:szCs w:val="21"/>
              </w:rPr>
              <w:t>くらし</w:t>
            </w:r>
            <w:r w:rsidRPr="00432DBF">
              <w:rPr>
                <w:rFonts w:ascii="ＭＳ 明朝" w:eastAsia="ＭＳ 明朝" w:hAnsi="ＭＳ 明朝" w:cs="ＭＳ 明朝"/>
                <w:kern w:val="0"/>
                <w:szCs w:val="21"/>
              </w:rPr>
              <w:t>やすさを向上させるための制度及び道具などを考えさせることで，課題への関心を高める。</w:t>
            </w: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①</w:t>
            </w: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p>
        </w:tc>
        <w:tc>
          <w:tcPr>
            <w:tcW w:w="1134" w:type="dxa"/>
            <w:tcMar>
              <w:left w:w="57" w:type="dxa"/>
              <w:right w:w="57" w:type="dxa"/>
            </w:tcMar>
          </w:tcPr>
          <w:p w:rsidR="00577422" w:rsidRPr="00432DBF" w:rsidRDefault="00577422" w:rsidP="00992C7F">
            <w:pPr>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発言，ワークシート，振り返りシート</w:t>
            </w:r>
          </w:p>
        </w:tc>
      </w:tr>
      <w:tr w:rsidR="00577422" w:rsidRPr="00432DBF" w:rsidTr="00992C7F">
        <w:trPr>
          <w:trHeight w:val="1134"/>
        </w:trPr>
        <w:tc>
          <w:tcPr>
            <w:tcW w:w="529" w:type="dxa"/>
            <w:vMerge/>
            <w:tcMar>
              <w:left w:w="57" w:type="dxa"/>
              <w:right w:w="57" w:type="dxa"/>
            </w:tcMar>
            <w:vAlign w:val="center"/>
          </w:tcPr>
          <w:p w:rsidR="00577422" w:rsidRPr="00432DBF" w:rsidRDefault="00577422" w:rsidP="00992C7F">
            <w:pPr>
              <w:pBdr>
                <w:top w:val="nil"/>
                <w:left w:val="nil"/>
                <w:bottom w:val="nil"/>
                <w:right w:val="nil"/>
                <w:between w:val="nil"/>
              </w:pBdr>
              <w:spacing w:line="276" w:lineRule="auto"/>
              <w:jc w:val="left"/>
              <w:rPr>
                <w:rFonts w:ascii="ＭＳ ゴシック" w:eastAsia="ＭＳ ゴシック" w:hAnsi="ＭＳ ゴシック" w:cs="ＭＳ ゴシック"/>
                <w:kern w:val="0"/>
                <w:szCs w:val="21"/>
              </w:rPr>
            </w:pPr>
          </w:p>
        </w:tc>
        <w:tc>
          <w:tcPr>
            <w:tcW w:w="567" w:type="dxa"/>
          </w:tcPr>
          <w:p w:rsidR="00577422" w:rsidRPr="00432DBF" w:rsidRDefault="00577422" w:rsidP="00992C7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２</w:t>
            </w: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○目が不自由な人の生活を想像したり，目隠しをして教室や廊下を歩いたりする体験を通して視覚障害者の生活について考える。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・やっぱり目が見えないと不便なことが多い。</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・目隠しして歩くと怖かった。</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lastRenderedPageBreak/>
              <w:t>〇目が不自由な人の生活について知りたいことや疑問に思うことを考える。</w:t>
            </w:r>
          </w:p>
          <w:p w:rsidR="00577422" w:rsidRPr="00432DBF" w:rsidRDefault="00577422" w:rsidP="00992C7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・大変なことは何だろう？</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・外を歩くときに困ることは何？</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○知りたいことや疑問に思うことを調べるための方法について話し合う。</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※インターネットで調べるという考えが予想されるが，実感を伴う理解につながるかどうか考えさせ，多様な方法があることに気付かせる。</w:t>
            </w:r>
          </w:p>
        </w:tc>
        <w:tc>
          <w:tcPr>
            <w:tcW w:w="425" w:type="dxa"/>
          </w:tcPr>
          <w:p w:rsidR="00577422" w:rsidRPr="00432DBF" w:rsidRDefault="00577422" w:rsidP="00992C7F">
            <w:pPr>
              <w:widowControl/>
              <w:ind w:left="113" w:right="113"/>
              <w:jc w:val="center"/>
              <w:rPr>
                <w:rFonts w:ascii="ＭＳ ゴシック" w:eastAsia="ＭＳ ゴシック" w:hAnsi="ＭＳ ゴシック" w:cs="ＭＳ ゴシック"/>
                <w:kern w:val="0"/>
                <w:szCs w:val="21"/>
              </w:rPr>
            </w:pPr>
          </w:p>
        </w:tc>
        <w:tc>
          <w:tcPr>
            <w:tcW w:w="425" w:type="dxa"/>
          </w:tcPr>
          <w:p w:rsidR="00577422" w:rsidRPr="00432DBF" w:rsidRDefault="00577422" w:rsidP="00992C7F">
            <w:pPr>
              <w:widowControl/>
              <w:ind w:right="113"/>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①</w:t>
            </w:r>
          </w:p>
        </w:tc>
        <w:tc>
          <w:tcPr>
            <w:tcW w:w="425" w:type="dxa"/>
          </w:tcPr>
          <w:p w:rsidR="00577422" w:rsidRPr="00432DBF" w:rsidRDefault="00577422" w:rsidP="00992C7F">
            <w:pPr>
              <w:widowControl/>
              <w:ind w:left="113" w:right="113"/>
              <w:jc w:val="center"/>
              <w:rPr>
                <w:rFonts w:ascii="ＭＳ ゴシック" w:eastAsia="ＭＳ ゴシック" w:hAnsi="ＭＳ ゴシック" w:cs="ＭＳ ゴシック"/>
                <w:kern w:val="0"/>
                <w:szCs w:val="21"/>
              </w:rPr>
            </w:pPr>
          </w:p>
        </w:tc>
        <w:tc>
          <w:tcPr>
            <w:tcW w:w="1134" w:type="dxa"/>
            <w:tcMar>
              <w:left w:w="57" w:type="dxa"/>
              <w:right w:w="57" w:type="dxa"/>
            </w:tcMar>
          </w:tcPr>
          <w:p w:rsidR="00577422" w:rsidRPr="00B25A8B" w:rsidRDefault="00577422" w:rsidP="00992C7F">
            <w:pPr>
              <w:ind w:left="-2" w:right="113" w:firstLine="2"/>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ワークシート</w:t>
            </w:r>
            <w:r>
              <w:rPr>
                <w:rFonts w:ascii="ＭＳ 明朝" w:eastAsia="ＭＳ 明朝" w:hAnsi="ＭＳ 明朝" w:cs="ＭＳ 明朝"/>
                <w:kern w:val="0"/>
                <w:szCs w:val="21"/>
              </w:rPr>
              <w:t xml:space="preserve">, </w:t>
            </w:r>
            <w:r w:rsidRPr="00432DBF">
              <w:rPr>
                <w:rFonts w:ascii="ＭＳ 明朝" w:eastAsia="ＭＳ 明朝" w:hAnsi="ＭＳ 明朝" w:cs="ＭＳ 明朝"/>
                <w:kern w:val="0"/>
                <w:szCs w:val="21"/>
              </w:rPr>
              <w:t>振り返りシート</w:t>
            </w:r>
          </w:p>
        </w:tc>
      </w:tr>
      <w:tr w:rsidR="00577422" w:rsidRPr="00432DBF" w:rsidTr="00992C7F">
        <w:trPr>
          <w:trHeight w:val="4066"/>
        </w:trPr>
        <w:tc>
          <w:tcPr>
            <w:tcW w:w="529" w:type="dxa"/>
            <w:tcMar>
              <w:left w:w="57" w:type="dxa"/>
              <w:right w:w="57" w:type="dxa"/>
            </w:tcMar>
            <w:vAlign w:val="center"/>
          </w:tcPr>
          <w:p w:rsidR="00577422" w:rsidRPr="00D42382" w:rsidRDefault="00577422" w:rsidP="00992C7F">
            <w:pPr>
              <w:widowControl/>
              <w:ind w:left="113" w:right="113"/>
              <w:jc w:val="left"/>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情報の収集</w:t>
            </w:r>
          </w:p>
        </w:tc>
        <w:tc>
          <w:tcPr>
            <w:tcW w:w="567"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３</w:t>
            </w: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hint="eastAsia"/>
                <w:kern w:val="0"/>
                <w:szCs w:val="21"/>
                <w:eastAsianLayout w:id="-1406298880" w:vert="1" w:vertCompress="1"/>
              </w:rPr>
              <w:t>～</w:t>
            </w: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５</w:t>
            </w:r>
          </w:p>
        </w:tc>
        <w:tc>
          <w:tcPr>
            <w:tcW w:w="992" w:type="dxa"/>
            <w:tcMar>
              <w:left w:w="85" w:type="dxa"/>
              <w:right w:w="85" w:type="dxa"/>
            </w:tcMar>
          </w:tcPr>
          <w:p w:rsidR="00577422" w:rsidRPr="00432DBF" w:rsidRDefault="00577422" w:rsidP="00992C7F">
            <w:pPr>
              <w:widowControl/>
              <w:ind w:rightChars="-52" w:right="-10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アイマスク・白杖体験をしよう</w:t>
            </w: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〇疑似体験を通して，その不便さを実感する。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※社会福祉協議会へ講師派遣依頼をする</w:t>
            </w:r>
            <w:r>
              <w:rPr>
                <w:rFonts w:ascii="ＭＳ 明朝" w:eastAsia="ＭＳ 明朝" w:hAnsi="ＭＳ 明朝" w:cs="ＭＳ 明朝" w:hint="eastAsia"/>
                <w:kern w:val="0"/>
                <w:szCs w:val="21"/>
              </w:rPr>
              <w:t>。</w:t>
            </w:r>
          </w:p>
          <w:p w:rsidR="00577422" w:rsidRPr="00432DBF" w:rsidRDefault="00577422" w:rsidP="00992C7F">
            <w:pPr>
              <w:widowControl/>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※目的を明らかにした上で，体験を実施する。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○目の不自由な人が</w:t>
            </w:r>
            <w:r>
              <w:rPr>
                <w:rFonts w:ascii="ＭＳ 明朝" w:eastAsia="ＭＳ 明朝" w:hAnsi="ＭＳ 明朝" w:cs="ＭＳ 明朝"/>
                <w:kern w:val="0"/>
                <w:szCs w:val="21"/>
              </w:rPr>
              <w:t>くらし</w:t>
            </w:r>
            <w:r w:rsidRPr="00432DBF">
              <w:rPr>
                <w:rFonts w:ascii="ＭＳ 明朝" w:eastAsia="ＭＳ 明朝" w:hAnsi="ＭＳ 明朝" w:cs="ＭＳ 明朝"/>
                <w:kern w:val="0"/>
                <w:szCs w:val="21"/>
              </w:rPr>
              <w:t>やすい東大崎にするために調べたいこと（仮の課題）を設定する。（個人）</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・盲導犬ってどのような訓練をしているの?</w:t>
            </w:r>
          </w:p>
          <w:p w:rsidR="00577422" w:rsidRPr="00432DBF" w:rsidRDefault="00577422" w:rsidP="00992C7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・点字について詳しく知りたい。</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・目が不自由な人はどんなところで困っているのだろう。</w:t>
            </w:r>
          </w:p>
          <w:p w:rsidR="00577422" w:rsidRPr="00432DBF" w:rsidRDefault="00577422" w:rsidP="00992C7F">
            <w:pPr>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・自分たちに出来ることはないかな。</w:t>
            </w:r>
          </w:p>
          <w:p w:rsidR="00577422" w:rsidRPr="00432DBF" w:rsidRDefault="00577422" w:rsidP="00992C7F">
            <w:pPr>
              <w:ind w:left="210" w:right="-104" w:hangingChars="100"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※課題を設定するときの視点</w:t>
            </w:r>
            <w:r w:rsidRPr="00432DBF">
              <w:rPr>
                <w:rFonts w:ascii="ＭＳ 明朝" w:eastAsia="ＭＳ 明朝" w:hAnsi="ＭＳ 明朝" w:cs="ＭＳ 明朝" w:hint="eastAsia"/>
                <w:kern w:val="0"/>
                <w:szCs w:val="21"/>
              </w:rPr>
              <w:t>を</w:t>
            </w:r>
            <w:r w:rsidRPr="00432DBF">
              <w:rPr>
                <w:rFonts w:ascii="ＭＳ 明朝" w:eastAsia="ＭＳ 明朝" w:hAnsi="ＭＳ 明朝" w:cs="ＭＳ 明朝"/>
                <w:kern w:val="0"/>
                <w:szCs w:val="21"/>
              </w:rPr>
              <w:t>知らせることで，探究する価値のある問いを設定させるようにする。</w:t>
            </w:r>
          </w:p>
          <w:tbl>
            <w:tblPr>
              <w:tblW w:w="5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6"/>
            </w:tblGrid>
            <w:tr w:rsidR="00577422" w:rsidRPr="00432DBF" w:rsidTr="00992C7F">
              <w:trPr>
                <w:trHeight w:val="1191"/>
              </w:trPr>
              <w:tc>
                <w:tcPr>
                  <w:tcW w:w="5646" w:type="dxa"/>
                </w:tcPr>
                <w:p w:rsidR="00577422" w:rsidRPr="00432DBF" w:rsidRDefault="00577422" w:rsidP="00992C7F">
                  <w:pPr>
                    <w:widowControl/>
                    <w:ind w:right="-1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＜課題を設定するときの視点＞</w:t>
                  </w:r>
                </w:p>
                <w:p w:rsidR="00577422" w:rsidRPr="00432DBF" w:rsidRDefault="00577422" w:rsidP="00992C7F">
                  <w:pPr>
                    <w:widowControl/>
                    <w:ind w:left="171"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・「はい」「いいえ」で答えられるような問いにしない。</w:t>
                  </w:r>
                </w:p>
                <w:p w:rsidR="00577422" w:rsidRPr="00432DBF" w:rsidRDefault="00577422" w:rsidP="00992C7F">
                  <w:pPr>
                    <w:widowControl/>
                    <w:ind w:left="118" w:right="-104" w:hanging="16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・「どのような」「どうすれば」など多くの答えや考えが出てくるような言葉を使いながら設定する。</w:t>
                  </w:r>
                </w:p>
              </w:tc>
            </w:tr>
          </w:tbl>
          <w:p w:rsidR="00577422" w:rsidRPr="00432DBF" w:rsidRDefault="00577422" w:rsidP="00992C7F">
            <w:pPr>
              <w:widowControl/>
              <w:ind w:right="-104"/>
              <w:jc w:val="left"/>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②</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②</w:t>
            </w:r>
          </w:p>
        </w:tc>
        <w:tc>
          <w:tcPr>
            <w:tcW w:w="1134" w:type="dxa"/>
            <w:tcMar>
              <w:left w:w="57" w:type="dxa"/>
              <w:right w:w="57" w:type="dxa"/>
            </w:tcMar>
          </w:tcPr>
          <w:p w:rsidR="00577422" w:rsidRPr="00432DBF" w:rsidRDefault="00577422" w:rsidP="00992C7F">
            <w:pPr>
              <w:rPr>
                <w:rFonts w:ascii="ＭＳ 明朝" w:eastAsia="ＭＳ 明朝" w:hAnsi="ＭＳ 明朝" w:cs="ＭＳ 明朝"/>
                <w:kern w:val="0"/>
                <w:szCs w:val="21"/>
              </w:rPr>
            </w:pPr>
            <w:r w:rsidRPr="00432DBF">
              <w:rPr>
                <w:rFonts w:ascii="ＭＳ 明朝" w:eastAsia="ＭＳ 明朝" w:hAnsi="ＭＳ 明朝" w:cs="ＭＳ 明朝"/>
                <w:kern w:val="0"/>
                <w:szCs w:val="21"/>
              </w:rPr>
              <w:t>知②行動観察</w:t>
            </w:r>
          </w:p>
          <w:p w:rsidR="00577422" w:rsidRPr="00432DBF" w:rsidRDefault="00577422" w:rsidP="00992C7F">
            <w:pPr>
              <w:widowControl/>
              <w:ind w:right="-9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態②ワークシート，振り返りシート</w:t>
            </w:r>
          </w:p>
        </w:tc>
      </w:tr>
      <w:tr w:rsidR="00577422" w:rsidRPr="00432DBF" w:rsidTr="00992C7F">
        <w:trPr>
          <w:trHeight w:val="1134"/>
        </w:trPr>
        <w:tc>
          <w:tcPr>
            <w:tcW w:w="529" w:type="dxa"/>
            <w:vMerge w:val="restart"/>
            <w:tcMar>
              <w:left w:w="57" w:type="dxa"/>
              <w:right w:w="57" w:type="dxa"/>
            </w:tcMar>
            <w:vAlign w:val="center"/>
          </w:tcPr>
          <w:p w:rsidR="00577422" w:rsidRPr="00D42382" w:rsidRDefault="00577422" w:rsidP="00992C7F">
            <w:pPr>
              <w:widowControl/>
              <w:ind w:left="113" w:right="113"/>
              <w:jc w:val="left"/>
              <w:rPr>
                <w:rFonts w:ascii="ＭＳ 明朝" w:eastAsia="ＭＳ 明朝" w:hAnsi="ＭＳ 明朝" w:cs="ＭＳ ゴシック"/>
                <w:kern w:val="0"/>
                <w:szCs w:val="21"/>
              </w:rPr>
            </w:pPr>
            <w:r w:rsidRPr="00D42382">
              <w:rPr>
                <w:rFonts w:ascii="ＭＳ 明朝" w:eastAsia="ＭＳ 明朝" w:hAnsi="ＭＳ 明朝" w:cs="ＭＳ ゴシック"/>
                <w:kern w:val="0"/>
                <w:szCs w:val="21"/>
              </w:rPr>
              <w:t>課題の設定</w:t>
            </w:r>
          </w:p>
        </w:tc>
        <w:tc>
          <w:tcPr>
            <w:tcW w:w="567" w:type="dxa"/>
          </w:tcPr>
          <w:p w:rsidR="00577422" w:rsidRPr="00432DBF" w:rsidRDefault="00577422" w:rsidP="00992C7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６</w:t>
            </w:r>
          </w:p>
          <w:p w:rsidR="00577422" w:rsidRPr="00432DBF" w:rsidRDefault="00577422" w:rsidP="00992C7F">
            <w:pPr>
              <w:widowControl/>
              <w:jc w:val="center"/>
              <w:rPr>
                <w:rFonts w:ascii="ＭＳ 明朝" w:eastAsia="ＭＳ 明朝" w:hAnsi="ＭＳ 明朝" w:cs="ＭＳ 明朝"/>
                <w:kern w:val="0"/>
                <w:szCs w:val="21"/>
              </w:rPr>
            </w:pPr>
          </w:p>
          <w:p w:rsidR="00577422" w:rsidRPr="00432DBF" w:rsidRDefault="00577422" w:rsidP="00992C7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本時</w:t>
            </w:r>
          </w:p>
        </w:tc>
        <w:tc>
          <w:tcPr>
            <w:tcW w:w="992" w:type="dxa"/>
            <w:vMerge w:val="restart"/>
            <w:tcMar>
              <w:left w:w="85" w:type="dxa"/>
              <w:right w:w="85" w:type="dxa"/>
            </w:tcMar>
          </w:tcPr>
          <w:p w:rsidR="00577422" w:rsidRPr="00432DBF" w:rsidRDefault="00577422" w:rsidP="00992C7F">
            <w:pPr>
              <w:widowControl/>
              <w:ind w:rightChars="-52" w:right="-10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目の不自由な人の生活について考えよう</w:t>
            </w: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〇個人で立てた仮の課題を再検討し，似た課題ごとにグループを作り，本課題を設定する。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※クラゲチャートを使い，課題を作っていく。</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・盲導犬を連れた人に会ったときにはどうすればよいのか。</w:t>
            </w:r>
          </w:p>
          <w:p w:rsidR="00577422" w:rsidRPr="00432DBF" w:rsidRDefault="00577422" w:rsidP="00992C7F">
            <w:pPr>
              <w:ind w:left="24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・点字ブロックはどのような所にあるとよいのか。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・目の不自由な人たちの</w:t>
            </w:r>
            <w:r>
              <w:rPr>
                <w:rFonts w:ascii="ＭＳ 明朝" w:eastAsia="ＭＳ 明朝" w:hAnsi="ＭＳ 明朝" w:cs="ＭＳ 明朝" w:hint="eastAsia"/>
                <w:kern w:val="0"/>
                <w:szCs w:val="21"/>
              </w:rPr>
              <w:t>ため</w:t>
            </w:r>
            <w:r w:rsidRPr="00432DBF">
              <w:rPr>
                <w:rFonts w:ascii="ＭＳ 明朝" w:eastAsia="ＭＳ 明朝" w:hAnsi="ＭＳ 明朝" w:cs="ＭＳ 明朝"/>
                <w:kern w:val="0"/>
                <w:szCs w:val="21"/>
              </w:rPr>
              <w:t>に，自分たちにできることは何か。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・生活をサポートするために自分たちができるちょっとした行動</w:t>
            </w:r>
            <w:r>
              <w:rPr>
                <w:rFonts w:ascii="ＭＳ 明朝" w:eastAsia="ＭＳ 明朝" w:hAnsi="ＭＳ 明朝" w:cs="ＭＳ 明朝" w:hint="eastAsia"/>
                <w:kern w:val="0"/>
                <w:szCs w:val="21"/>
              </w:rPr>
              <w:t>。</w:t>
            </w:r>
          </w:p>
          <w:p w:rsidR="00577422" w:rsidRPr="00432DBF" w:rsidRDefault="00577422" w:rsidP="00992C7F">
            <w:pPr>
              <w:ind w:left="169" w:right="-104" w:hanging="16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・目の不自由な人がくらしやすい地域にするために工夫できることはないか。</w:t>
            </w: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①</w:t>
            </w: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p>
        </w:tc>
        <w:tc>
          <w:tcPr>
            <w:tcW w:w="1134" w:type="dxa"/>
            <w:tcMar>
              <w:left w:w="57" w:type="dxa"/>
              <w:right w:w="57" w:type="dxa"/>
            </w:tcMar>
          </w:tcPr>
          <w:p w:rsidR="00577422" w:rsidRPr="00432DBF" w:rsidRDefault="00577422" w:rsidP="00992C7F">
            <w:pPr>
              <w:widowControl/>
              <w:ind w:right="-9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ワークシート，振り返りシート</w:t>
            </w:r>
          </w:p>
        </w:tc>
      </w:tr>
      <w:tr w:rsidR="00577422" w:rsidRPr="00432DBF" w:rsidTr="00992C7F">
        <w:trPr>
          <w:trHeight w:val="1134"/>
        </w:trPr>
        <w:tc>
          <w:tcPr>
            <w:tcW w:w="529" w:type="dxa"/>
            <w:vMerge/>
            <w:tcMar>
              <w:left w:w="57" w:type="dxa"/>
              <w:right w:w="57" w:type="dxa"/>
            </w:tcMar>
            <w:vAlign w:val="center"/>
          </w:tcPr>
          <w:p w:rsidR="00577422" w:rsidRPr="00D42382" w:rsidRDefault="00577422" w:rsidP="00992C7F">
            <w:pPr>
              <w:pBdr>
                <w:top w:val="nil"/>
                <w:left w:val="nil"/>
                <w:bottom w:val="nil"/>
                <w:right w:val="nil"/>
                <w:between w:val="nil"/>
              </w:pBdr>
              <w:spacing w:line="276" w:lineRule="auto"/>
              <w:jc w:val="left"/>
              <w:rPr>
                <w:rFonts w:ascii="ＭＳ 明朝" w:eastAsia="ＭＳ 明朝" w:hAnsi="ＭＳ 明朝" w:cs="ＭＳ ゴシック"/>
                <w:kern w:val="0"/>
                <w:szCs w:val="21"/>
              </w:rPr>
            </w:pPr>
          </w:p>
        </w:tc>
        <w:tc>
          <w:tcPr>
            <w:tcW w:w="567" w:type="dxa"/>
          </w:tcPr>
          <w:p w:rsidR="00577422" w:rsidRPr="00432DBF" w:rsidRDefault="00577422" w:rsidP="00992C7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７</w:t>
            </w: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〇グループごとに課題解決の計画を立てる。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※教室掲示を活用し，探究の過程</w:t>
            </w:r>
            <w:r w:rsidRPr="00432DBF">
              <w:rPr>
                <w:rFonts w:ascii="ＭＳ 明朝" w:eastAsia="ＭＳ 明朝" w:hAnsi="ＭＳ 明朝" w:cs="ＭＳ 明朝" w:hint="eastAsia"/>
                <w:kern w:val="0"/>
                <w:szCs w:val="21"/>
              </w:rPr>
              <w:t>を</w:t>
            </w:r>
            <w:r w:rsidRPr="00432DBF">
              <w:rPr>
                <w:rFonts w:ascii="ＭＳ 明朝" w:eastAsia="ＭＳ 明朝" w:hAnsi="ＭＳ 明朝" w:cs="ＭＳ 明朝"/>
                <w:kern w:val="0"/>
                <w:szCs w:val="21"/>
              </w:rPr>
              <w:t>確認する。</w:t>
            </w:r>
          </w:p>
          <w:p w:rsidR="00577422" w:rsidRPr="00432DBF" w:rsidRDefault="00577422" w:rsidP="00992C7F">
            <w:pPr>
              <w:widowControl/>
              <w:ind w:left="214" w:right="-104" w:hanging="214"/>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※インターネット上の情報だけでなく，インタビューや図書資料など多様な情報収集の手段があることを知らせる。</w:t>
            </w: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①</w:t>
            </w:r>
          </w:p>
        </w:tc>
        <w:tc>
          <w:tcPr>
            <w:tcW w:w="425" w:type="dxa"/>
          </w:tcPr>
          <w:p w:rsidR="00577422" w:rsidRPr="00432DBF" w:rsidRDefault="00577422" w:rsidP="00992C7F">
            <w:pPr>
              <w:widowControl/>
              <w:jc w:val="center"/>
              <w:rPr>
                <w:rFonts w:ascii="ＭＳ ゴシック" w:eastAsia="ＭＳ ゴシック" w:hAnsi="ＭＳ ゴシック" w:cs="ＭＳ ゴシック"/>
                <w:kern w:val="0"/>
                <w:szCs w:val="21"/>
              </w:rPr>
            </w:pPr>
          </w:p>
        </w:tc>
        <w:tc>
          <w:tcPr>
            <w:tcW w:w="1134" w:type="dxa"/>
            <w:tcMar>
              <w:left w:w="57" w:type="dxa"/>
              <w:right w:w="57" w:type="dxa"/>
            </w:tcMar>
          </w:tcPr>
          <w:p w:rsidR="00577422" w:rsidRPr="00432DBF" w:rsidRDefault="00577422" w:rsidP="00992C7F">
            <w:pPr>
              <w:widowControl/>
              <w:ind w:right="-99"/>
              <w:jc w:val="left"/>
              <w:rPr>
                <w:rFonts w:ascii="ＭＳ ゴシック" w:eastAsia="ＭＳ ゴシック" w:hAnsi="ＭＳ ゴシック" w:cs="ＭＳ ゴシック"/>
                <w:kern w:val="0"/>
                <w:szCs w:val="21"/>
              </w:rPr>
            </w:pPr>
            <w:r w:rsidRPr="00432DBF">
              <w:rPr>
                <w:rFonts w:ascii="ＭＳ 明朝" w:eastAsia="ＭＳ 明朝" w:hAnsi="ＭＳ 明朝" w:cs="ＭＳ 明朝"/>
                <w:kern w:val="0"/>
                <w:szCs w:val="21"/>
              </w:rPr>
              <w:t>ワークシート，振り返りシート</w:t>
            </w:r>
          </w:p>
        </w:tc>
      </w:tr>
      <w:tr w:rsidR="00577422" w:rsidRPr="00432DBF" w:rsidTr="00992C7F">
        <w:trPr>
          <w:trHeight w:val="1134"/>
        </w:trPr>
        <w:tc>
          <w:tcPr>
            <w:tcW w:w="529" w:type="dxa"/>
            <w:tcMar>
              <w:left w:w="57" w:type="dxa"/>
              <w:right w:w="57" w:type="dxa"/>
            </w:tcMar>
            <w:vAlign w:val="center"/>
          </w:tcPr>
          <w:p w:rsidR="00577422" w:rsidRPr="00D42382" w:rsidRDefault="00577422" w:rsidP="00992C7F">
            <w:pPr>
              <w:ind w:left="113" w:right="113"/>
              <w:jc w:val="left"/>
              <w:rPr>
                <w:rFonts w:ascii="ＭＳ 明朝" w:eastAsia="ＭＳ 明朝" w:hAnsi="ＭＳ 明朝" w:cs="ＭＳ 明朝"/>
                <w:kern w:val="0"/>
                <w:szCs w:val="21"/>
              </w:rPr>
            </w:pPr>
            <w:r w:rsidRPr="00D42382">
              <w:rPr>
                <w:rFonts w:ascii="ＭＳ 明朝" w:eastAsia="ＭＳ 明朝" w:hAnsi="ＭＳ 明朝" w:cs="ＭＳ 明朝"/>
                <w:kern w:val="0"/>
                <w:szCs w:val="21"/>
              </w:rPr>
              <w:t>情報の収集</w:t>
            </w:r>
          </w:p>
        </w:tc>
        <w:tc>
          <w:tcPr>
            <w:tcW w:w="567"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８</w:t>
            </w:r>
            <w:r w:rsidRPr="00432DBF">
              <w:rPr>
                <w:rFonts w:ascii="ＭＳ 明朝" w:eastAsia="ＭＳ 明朝" w:hAnsi="ＭＳ 明朝" w:cs="ＭＳ 明朝" w:hint="eastAsia"/>
                <w:kern w:val="0"/>
                <w:szCs w:val="21"/>
                <w:eastAsianLayout w:id="-1406298879" w:vert="1" w:vertCompress="1"/>
              </w:rPr>
              <w:t>～</w:t>
            </w:r>
            <w:r w:rsidRPr="00432DBF">
              <w:rPr>
                <w:rFonts w:ascii="ＭＳ 明朝" w:eastAsia="ＭＳ 明朝" w:hAnsi="ＭＳ 明朝" w:cs="ＭＳ 明朝" w:hint="eastAsia"/>
                <w:kern w:val="0"/>
                <w:szCs w:val="21"/>
              </w:rPr>
              <w:t>1</w:t>
            </w:r>
            <w:r w:rsidRPr="00432DBF">
              <w:rPr>
                <w:rFonts w:ascii="ＭＳ 明朝" w:eastAsia="ＭＳ 明朝" w:hAnsi="ＭＳ 明朝" w:cs="ＭＳ 明朝"/>
                <w:kern w:val="0"/>
                <w:szCs w:val="21"/>
              </w:rPr>
              <w:t>2</w:t>
            </w:r>
          </w:p>
        </w:tc>
        <w:tc>
          <w:tcPr>
            <w:tcW w:w="992" w:type="dxa"/>
            <w:tcMar>
              <w:left w:w="85" w:type="dxa"/>
              <w:right w:w="85" w:type="dxa"/>
            </w:tcMar>
          </w:tcPr>
          <w:p w:rsidR="00577422" w:rsidRPr="00432DBF" w:rsidRDefault="00577422" w:rsidP="00992C7F">
            <w:pPr>
              <w:ind w:rightChars="-52"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目の不自由な人の生活について調べよう</w:t>
            </w: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〇設定した課題についてグループごとに調べる。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・盲導犬との</w:t>
            </w:r>
            <w:r>
              <w:rPr>
                <w:rFonts w:ascii="ＭＳ 明朝" w:eastAsia="ＭＳ 明朝" w:hAnsi="ＭＳ 明朝" w:cs="ＭＳ 明朝"/>
                <w:kern w:val="0"/>
                <w:szCs w:val="21"/>
              </w:rPr>
              <w:t>くらし</w:t>
            </w:r>
            <w:r w:rsidRPr="00432DBF">
              <w:rPr>
                <w:rFonts w:ascii="ＭＳ 明朝" w:eastAsia="ＭＳ 明朝" w:hAnsi="ＭＳ 明朝" w:cs="ＭＳ 明朝"/>
                <w:kern w:val="0"/>
                <w:szCs w:val="21"/>
              </w:rPr>
              <w:t>について調べよう。</w:t>
            </w:r>
          </w:p>
          <w:p w:rsidR="00577422" w:rsidRPr="00432DBF" w:rsidRDefault="00577422" w:rsidP="00992C7F">
            <w:pPr>
              <w:ind w:left="204" w:right="-104" w:hanging="20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・学校の周りにある点字ブロックを調べてみよう。</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・目の不自由な人が不便に感じていることについてもっと調べよう。</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・目の不自由な人の生活を便利にする工夫ついて調べよう。</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※グループごとに情報収集をさせる。</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②</w:t>
            </w: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①</w:t>
            </w:r>
          </w:p>
        </w:tc>
        <w:tc>
          <w:tcPr>
            <w:tcW w:w="1134" w:type="dxa"/>
            <w:tcMar>
              <w:left w:w="57" w:type="dxa"/>
              <w:right w:w="57" w:type="dxa"/>
            </w:tcMar>
          </w:tcPr>
          <w:p w:rsidR="00577422" w:rsidRPr="00432DBF" w:rsidRDefault="00577422" w:rsidP="00992C7F">
            <w:pPr>
              <w:ind w:left="-2" w:right="-109" w:hanging="2"/>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思②ワークシート</w:t>
            </w:r>
          </w:p>
          <w:p w:rsidR="00577422" w:rsidRPr="00432DBF" w:rsidRDefault="00577422" w:rsidP="00992C7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態①行動観察，振り返りシート</w:t>
            </w:r>
          </w:p>
        </w:tc>
      </w:tr>
      <w:tr w:rsidR="00577422" w:rsidRPr="00432DBF" w:rsidTr="00992C7F">
        <w:trPr>
          <w:trHeight w:val="1134"/>
        </w:trPr>
        <w:tc>
          <w:tcPr>
            <w:tcW w:w="529" w:type="dxa"/>
            <w:vMerge w:val="restart"/>
            <w:tcMar>
              <w:left w:w="57" w:type="dxa"/>
              <w:right w:w="57" w:type="dxa"/>
            </w:tcMar>
            <w:vAlign w:val="center"/>
          </w:tcPr>
          <w:p w:rsidR="00577422" w:rsidRPr="00D42382" w:rsidRDefault="00577422" w:rsidP="00992C7F">
            <w:pPr>
              <w:ind w:left="113" w:right="113"/>
              <w:jc w:val="left"/>
              <w:rPr>
                <w:rFonts w:ascii="ＭＳ 明朝" w:eastAsia="ＭＳ 明朝" w:hAnsi="ＭＳ 明朝" w:cs="ＭＳ 明朝"/>
                <w:kern w:val="0"/>
                <w:szCs w:val="21"/>
              </w:rPr>
            </w:pPr>
            <w:r w:rsidRPr="00D42382">
              <w:rPr>
                <w:rFonts w:ascii="ＭＳ 明朝" w:eastAsia="ＭＳ 明朝" w:hAnsi="ＭＳ 明朝" w:cs="ＭＳ 明朝"/>
                <w:kern w:val="0"/>
                <w:szCs w:val="21"/>
              </w:rPr>
              <w:t>整理・分析</w:t>
            </w:r>
          </w:p>
        </w:tc>
        <w:tc>
          <w:tcPr>
            <w:tcW w:w="567"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hint="eastAsia"/>
                <w:kern w:val="0"/>
                <w:szCs w:val="21"/>
              </w:rPr>
              <w:t>1</w:t>
            </w:r>
            <w:r w:rsidRPr="00432DBF">
              <w:rPr>
                <w:rFonts w:ascii="ＭＳ 明朝" w:eastAsia="ＭＳ 明朝" w:hAnsi="ＭＳ 明朝" w:cs="ＭＳ 明朝"/>
                <w:kern w:val="0"/>
                <w:szCs w:val="21"/>
              </w:rPr>
              <w:t>3</w:t>
            </w:r>
          </w:p>
        </w:tc>
        <w:tc>
          <w:tcPr>
            <w:tcW w:w="992" w:type="dxa"/>
            <w:vMerge w:val="restart"/>
            <w:tcMar>
              <w:left w:w="85" w:type="dxa"/>
              <w:right w:w="85" w:type="dxa"/>
            </w:tcMar>
          </w:tcPr>
          <w:p w:rsidR="00577422" w:rsidRDefault="00577422" w:rsidP="00992C7F">
            <w:pPr>
              <w:ind w:rightChars="-52" w:right="-109"/>
              <w:jc w:val="left"/>
              <w:rPr>
                <w:rFonts w:ascii="ＭＳ 明朝" w:eastAsia="ＭＳ 明朝" w:hAnsi="ＭＳ 明朝" w:cs="ＭＳ 明朝"/>
                <w:kern w:val="0"/>
                <w:szCs w:val="21"/>
              </w:rPr>
            </w:pPr>
          </w:p>
          <w:p w:rsidR="00577422" w:rsidRDefault="00577422" w:rsidP="00992C7F">
            <w:pPr>
              <w:ind w:rightChars="-52" w:right="-109"/>
              <w:jc w:val="left"/>
              <w:rPr>
                <w:rFonts w:ascii="ＭＳ 明朝" w:eastAsia="ＭＳ 明朝" w:hAnsi="ＭＳ 明朝" w:cs="ＭＳ 明朝"/>
                <w:kern w:val="0"/>
                <w:szCs w:val="21"/>
              </w:rPr>
            </w:pPr>
          </w:p>
          <w:p w:rsidR="00577422" w:rsidRDefault="00577422" w:rsidP="00992C7F">
            <w:pPr>
              <w:ind w:rightChars="-52" w:right="-109"/>
              <w:jc w:val="left"/>
              <w:rPr>
                <w:rFonts w:ascii="ＭＳ 明朝" w:eastAsia="ＭＳ 明朝" w:hAnsi="ＭＳ 明朝" w:cs="ＭＳ 明朝"/>
                <w:kern w:val="0"/>
                <w:szCs w:val="21"/>
              </w:rPr>
            </w:pPr>
          </w:p>
          <w:p w:rsidR="00577422" w:rsidRDefault="00577422" w:rsidP="00992C7F">
            <w:pPr>
              <w:ind w:rightChars="-52" w:right="-109"/>
              <w:jc w:val="left"/>
              <w:rPr>
                <w:rFonts w:ascii="ＭＳ 明朝" w:eastAsia="ＭＳ 明朝" w:hAnsi="ＭＳ 明朝" w:cs="ＭＳ 明朝"/>
                <w:kern w:val="0"/>
                <w:szCs w:val="21"/>
              </w:rPr>
            </w:pPr>
          </w:p>
          <w:p w:rsidR="00577422" w:rsidRDefault="00577422" w:rsidP="00992C7F">
            <w:pPr>
              <w:ind w:rightChars="-52" w:right="-109"/>
              <w:jc w:val="left"/>
              <w:rPr>
                <w:rFonts w:ascii="ＭＳ 明朝" w:eastAsia="ＭＳ 明朝" w:hAnsi="ＭＳ 明朝" w:cs="ＭＳ 明朝"/>
                <w:kern w:val="0"/>
                <w:szCs w:val="21"/>
              </w:rPr>
            </w:pPr>
          </w:p>
          <w:p w:rsidR="00577422" w:rsidRPr="00432DBF" w:rsidRDefault="00577422" w:rsidP="00992C7F">
            <w:pPr>
              <w:ind w:rightChars="-52"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lastRenderedPageBreak/>
              <w:t>目の不自由な人との関わり方について考えたことを伝えよう</w:t>
            </w: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lastRenderedPageBreak/>
              <w:t>〇集めた情報を種類ごとに整理する。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※整理の観点　</w:t>
            </w:r>
            <w:r>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公式なデータ</w:t>
            </w:r>
          </w:p>
          <w:p w:rsidR="00577422" w:rsidRPr="00432DBF" w:rsidRDefault="00577422" w:rsidP="00992C7F">
            <w:pPr>
              <w:ind w:right="-104" w:firstLineChars="700" w:firstLine="147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目が不自由な人から聞いた意見</w:t>
            </w:r>
          </w:p>
          <w:p w:rsidR="00577422" w:rsidRPr="00432DBF" w:rsidRDefault="00577422" w:rsidP="00992C7F">
            <w:pPr>
              <w:ind w:right="-104" w:firstLineChars="700" w:firstLine="147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福祉の専門家から聞いた意見</w:t>
            </w:r>
          </w:p>
          <w:p w:rsidR="00577422" w:rsidRPr="00432DBF" w:rsidRDefault="00577422" w:rsidP="00992C7F">
            <w:pPr>
              <w:ind w:leftChars="100" w:left="210" w:right="-104" w:firstLineChars="600" w:firstLine="126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自分や友達の考え　など</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1134" w:type="dxa"/>
            <w:tcMar>
              <w:left w:w="57" w:type="dxa"/>
              <w:right w:w="57" w:type="dxa"/>
            </w:tcMar>
          </w:tcPr>
          <w:p w:rsidR="00577422" w:rsidRPr="00432DBF" w:rsidRDefault="00577422" w:rsidP="00992C7F">
            <w:pPr>
              <w:rPr>
                <w:rFonts w:ascii="ＭＳ 明朝" w:eastAsia="ＭＳ 明朝" w:hAnsi="ＭＳ 明朝" w:cs="ＭＳ 明朝"/>
                <w:kern w:val="0"/>
                <w:szCs w:val="21"/>
              </w:rPr>
            </w:pPr>
            <w:r w:rsidRPr="00432DBF">
              <w:rPr>
                <w:rFonts w:ascii="ＭＳ 明朝" w:eastAsia="ＭＳ 明朝" w:hAnsi="ＭＳ 明朝" w:cs="ＭＳ 明朝"/>
                <w:kern w:val="0"/>
                <w:szCs w:val="21"/>
              </w:rPr>
              <w:t>行動観察，振り返りシート</w:t>
            </w:r>
          </w:p>
        </w:tc>
      </w:tr>
      <w:tr w:rsidR="00577422" w:rsidRPr="00432DBF" w:rsidTr="00992C7F">
        <w:trPr>
          <w:trHeight w:val="1134"/>
        </w:trPr>
        <w:tc>
          <w:tcPr>
            <w:tcW w:w="529" w:type="dxa"/>
            <w:vMerge/>
            <w:tcMar>
              <w:left w:w="57" w:type="dxa"/>
              <w:right w:w="57" w:type="dxa"/>
            </w:tcMar>
            <w:vAlign w:val="center"/>
          </w:tcPr>
          <w:p w:rsidR="00577422" w:rsidRPr="00432DBF" w:rsidRDefault="00577422" w:rsidP="00992C7F">
            <w:pPr>
              <w:pBdr>
                <w:top w:val="nil"/>
                <w:left w:val="nil"/>
                <w:bottom w:val="nil"/>
                <w:right w:val="nil"/>
                <w:between w:val="nil"/>
              </w:pBdr>
              <w:spacing w:line="276" w:lineRule="auto"/>
              <w:jc w:val="left"/>
              <w:rPr>
                <w:rFonts w:ascii="ＭＳ 明朝" w:eastAsia="ＭＳ 明朝" w:hAnsi="ＭＳ 明朝" w:cs="ＭＳ 明朝"/>
                <w:kern w:val="0"/>
                <w:szCs w:val="21"/>
              </w:rPr>
            </w:pPr>
          </w:p>
        </w:tc>
        <w:tc>
          <w:tcPr>
            <w:tcW w:w="567"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14</w:t>
            </w:r>
            <w:r w:rsidRPr="00432DBF">
              <w:rPr>
                <w:rFonts w:ascii="ＭＳ 明朝" w:eastAsia="ＭＳ 明朝" w:hAnsi="ＭＳ 明朝" w:cs="ＭＳ 明朝"/>
                <w:kern w:val="0"/>
                <w:szCs w:val="21"/>
                <w:eastAsianLayout w:id="-1406298878" w:vert="1" w:vertCompress="1"/>
              </w:rPr>
              <w:t>～</w:t>
            </w:r>
            <w:r w:rsidRPr="00432DBF">
              <w:rPr>
                <w:rFonts w:ascii="ＭＳ 明朝" w:eastAsia="ＭＳ 明朝" w:hAnsi="ＭＳ 明朝" w:cs="ＭＳ 明朝"/>
                <w:kern w:val="0"/>
                <w:szCs w:val="21"/>
              </w:rPr>
              <w:t>15</w:t>
            </w: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〇情報の整理や分析の方法を考え，集めた情報から何が言えるか，目が</w:t>
            </w:r>
            <w:r>
              <w:rPr>
                <w:rFonts w:ascii="ＭＳ 明朝" w:eastAsia="ＭＳ 明朝" w:hAnsi="ＭＳ 明朝" w:cs="ＭＳ 明朝" w:hint="eastAsia"/>
                <w:kern w:val="0"/>
                <w:szCs w:val="21"/>
              </w:rPr>
              <w:t>不</w:t>
            </w:r>
            <w:r>
              <w:rPr>
                <w:rFonts w:ascii="ＭＳ 明朝" w:eastAsia="ＭＳ 明朝" w:hAnsi="ＭＳ 明朝" w:cs="ＭＳ 明朝"/>
                <w:kern w:val="0"/>
                <w:szCs w:val="21"/>
              </w:rPr>
              <w:t>自由な人たちがくらしやすい東大崎にするにはどうすれば</w:t>
            </w:r>
            <w:r>
              <w:rPr>
                <w:rFonts w:ascii="ＭＳ 明朝" w:eastAsia="ＭＳ 明朝" w:hAnsi="ＭＳ 明朝" w:cs="ＭＳ 明朝" w:hint="eastAsia"/>
                <w:kern w:val="0"/>
                <w:szCs w:val="21"/>
              </w:rPr>
              <w:t>良い</w:t>
            </w:r>
            <w:r w:rsidRPr="00432DBF">
              <w:rPr>
                <w:rFonts w:ascii="ＭＳ 明朝" w:eastAsia="ＭＳ 明朝" w:hAnsi="ＭＳ 明朝" w:cs="ＭＳ 明朝"/>
                <w:kern w:val="0"/>
                <w:szCs w:val="21"/>
              </w:rPr>
              <w:t>か，自分たち考えを検討する。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※思考ツールを活用し，比較，分類，類推，関連付けなど，思考の可視化を図る。</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1134" w:type="dxa"/>
            <w:tcMar>
              <w:left w:w="57" w:type="dxa"/>
              <w:right w:w="57" w:type="dxa"/>
            </w:tcMar>
          </w:tcPr>
          <w:p w:rsidR="00577422" w:rsidRPr="00432DBF" w:rsidRDefault="00577422" w:rsidP="00992C7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ワークシート，振り返りシート</w:t>
            </w:r>
          </w:p>
        </w:tc>
      </w:tr>
      <w:tr w:rsidR="00577422" w:rsidRPr="00432DBF" w:rsidTr="00992C7F">
        <w:trPr>
          <w:trHeight w:val="1134"/>
        </w:trPr>
        <w:tc>
          <w:tcPr>
            <w:tcW w:w="529" w:type="dxa"/>
            <w:vMerge/>
            <w:tcMar>
              <w:left w:w="57" w:type="dxa"/>
              <w:right w:w="57" w:type="dxa"/>
            </w:tcMar>
            <w:vAlign w:val="center"/>
          </w:tcPr>
          <w:p w:rsidR="00577422" w:rsidRPr="00432DBF" w:rsidRDefault="00577422" w:rsidP="00992C7F">
            <w:pPr>
              <w:pBdr>
                <w:top w:val="nil"/>
                <w:left w:val="nil"/>
                <w:bottom w:val="nil"/>
                <w:right w:val="nil"/>
                <w:between w:val="nil"/>
              </w:pBdr>
              <w:spacing w:line="276" w:lineRule="auto"/>
              <w:jc w:val="left"/>
              <w:rPr>
                <w:rFonts w:ascii="ＭＳ 明朝" w:eastAsia="ＭＳ 明朝" w:hAnsi="ＭＳ 明朝" w:cs="ＭＳ 明朝"/>
                <w:kern w:val="0"/>
                <w:szCs w:val="21"/>
              </w:rPr>
            </w:pPr>
          </w:p>
        </w:tc>
        <w:tc>
          <w:tcPr>
            <w:tcW w:w="567" w:type="dxa"/>
            <w:tcBorders>
              <w:bottom w:val="single" w:sz="4" w:space="0" w:color="FFFFFF"/>
            </w:tcBorders>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16</w:t>
            </w: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Borders>
              <w:bottom w:val="single" w:sz="4" w:space="0" w:color="FFFFFF"/>
            </w:tcBorders>
            <w:tcMar>
              <w:left w:w="57" w:type="dxa"/>
              <w:right w:w="57" w:type="dxa"/>
            </w:tcMar>
          </w:tcPr>
          <w:p w:rsidR="00577422" w:rsidRPr="00432DBF" w:rsidRDefault="00577422" w:rsidP="00992C7F">
            <w:pPr>
              <w:ind w:left="214" w:right="-122"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〇目が不自由な人がくらしやすい東大崎にするための考えを伝えるために，どの情報を選択すれば良いか考える。</w:t>
            </w:r>
          </w:p>
          <w:p w:rsidR="00577422" w:rsidRPr="00432DBF" w:rsidRDefault="00577422" w:rsidP="00992C7F">
            <w:pPr>
              <w:ind w:left="428" w:right="-122" w:hanging="428"/>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・困っていることを伝えることから始めよう</w:t>
            </w:r>
            <w:r>
              <w:rPr>
                <w:rFonts w:ascii="ＭＳ 明朝" w:eastAsia="ＭＳ 明朝" w:hAnsi="ＭＳ 明朝" w:cs="ＭＳ 明朝" w:hint="eastAsia"/>
                <w:kern w:val="0"/>
                <w:szCs w:val="21"/>
              </w:rPr>
              <w:t>。</w:t>
            </w:r>
          </w:p>
          <w:p w:rsidR="00577422" w:rsidRPr="00432DBF" w:rsidRDefault="00577422" w:rsidP="00992C7F">
            <w:pPr>
              <w:ind w:left="428" w:right="-122" w:hanging="428"/>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・盲導犬との接し方について知ってもらおう</w:t>
            </w:r>
            <w:r>
              <w:rPr>
                <w:rFonts w:ascii="ＭＳ 明朝" w:eastAsia="ＭＳ 明朝" w:hAnsi="ＭＳ 明朝" w:cs="ＭＳ 明朝" w:hint="eastAsia"/>
                <w:kern w:val="0"/>
                <w:szCs w:val="21"/>
              </w:rPr>
              <w:t>。</w:t>
            </w:r>
          </w:p>
          <w:p w:rsidR="00577422" w:rsidRPr="00432DBF" w:rsidRDefault="00577422" w:rsidP="00992C7F">
            <w:pPr>
              <w:ind w:left="428" w:right="-122" w:hanging="428"/>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・自分たちなりのアイディアを発信してみよう</w:t>
            </w:r>
            <w:r>
              <w:rPr>
                <w:rFonts w:ascii="ＭＳ 明朝" w:eastAsia="ＭＳ 明朝" w:hAnsi="ＭＳ 明朝" w:cs="ＭＳ 明朝" w:hint="eastAsia"/>
                <w:kern w:val="0"/>
                <w:szCs w:val="21"/>
              </w:rPr>
              <w:t>。</w:t>
            </w:r>
          </w:p>
        </w:tc>
        <w:tc>
          <w:tcPr>
            <w:tcW w:w="425" w:type="dxa"/>
            <w:tcBorders>
              <w:bottom w:val="single" w:sz="4" w:space="0" w:color="FFFFFF"/>
            </w:tcBorders>
          </w:tcPr>
          <w:p w:rsidR="00577422" w:rsidRPr="00432DBF" w:rsidRDefault="00577422" w:rsidP="00992C7F">
            <w:pPr>
              <w:jc w:val="center"/>
              <w:rPr>
                <w:rFonts w:ascii="ＭＳ 明朝" w:eastAsia="ＭＳ 明朝" w:hAnsi="ＭＳ 明朝" w:cs="ＭＳ 明朝"/>
                <w:kern w:val="0"/>
                <w:szCs w:val="21"/>
              </w:rPr>
            </w:pPr>
          </w:p>
        </w:tc>
        <w:tc>
          <w:tcPr>
            <w:tcW w:w="425" w:type="dxa"/>
            <w:tcBorders>
              <w:bottom w:val="single" w:sz="4" w:space="0" w:color="FFFFFF"/>
            </w:tcBorders>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Borders>
              <w:bottom w:val="single" w:sz="4" w:space="0" w:color="FFFFFF"/>
            </w:tcBorders>
          </w:tcPr>
          <w:p w:rsidR="00577422" w:rsidRPr="00432DBF" w:rsidRDefault="00577422" w:rsidP="00992C7F">
            <w:pPr>
              <w:jc w:val="center"/>
              <w:rPr>
                <w:rFonts w:ascii="ＭＳ 明朝" w:eastAsia="ＭＳ 明朝" w:hAnsi="ＭＳ 明朝" w:cs="ＭＳ 明朝"/>
                <w:kern w:val="0"/>
                <w:szCs w:val="21"/>
              </w:rPr>
            </w:pPr>
          </w:p>
        </w:tc>
        <w:tc>
          <w:tcPr>
            <w:tcW w:w="1134" w:type="dxa"/>
            <w:tcBorders>
              <w:bottom w:val="single" w:sz="4" w:space="0" w:color="FFFFFF"/>
            </w:tcBorders>
            <w:tcMar>
              <w:left w:w="57" w:type="dxa"/>
              <w:right w:w="57" w:type="dxa"/>
            </w:tcMar>
          </w:tcPr>
          <w:p w:rsidR="00577422" w:rsidRPr="00432DBF" w:rsidRDefault="00577422" w:rsidP="00992C7F">
            <w:pPr>
              <w:rPr>
                <w:rFonts w:ascii="ＭＳ 明朝" w:eastAsia="ＭＳ 明朝" w:hAnsi="ＭＳ 明朝" w:cs="ＭＳ 明朝"/>
                <w:kern w:val="0"/>
                <w:szCs w:val="21"/>
              </w:rPr>
            </w:pPr>
            <w:r w:rsidRPr="00432DBF">
              <w:rPr>
                <w:rFonts w:ascii="ＭＳ 明朝" w:eastAsia="ＭＳ 明朝" w:hAnsi="ＭＳ 明朝" w:cs="ＭＳ 明朝"/>
                <w:kern w:val="0"/>
                <w:szCs w:val="21"/>
              </w:rPr>
              <w:t>行動観察，振り返りシート</w:t>
            </w:r>
          </w:p>
        </w:tc>
      </w:tr>
      <w:tr w:rsidR="00577422" w:rsidRPr="00432DBF" w:rsidTr="00992C7F">
        <w:trPr>
          <w:trHeight w:val="1134"/>
        </w:trPr>
        <w:tc>
          <w:tcPr>
            <w:tcW w:w="529" w:type="dxa"/>
            <w:vMerge w:val="restart"/>
            <w:tcBorders>
              <w:top w:val="single" w:sz="4" w:space="0" w:color="000000"/>
            </w:tcBorders>
            <w:tcMar>
              <w:left w:w="57" w:type="dxa"/>
              <w:right w:w="57" w:type="dxa"/>
            </w:tcMar>
            <w:vAlign w:val="center"/>
          </w:tcPr>
          <w:p w:rsidR="00577422" w:rsidRPr="008C6D5D" w:rsidRDefault="00577422" w:rsidP="00992C7F">
            <w:pPr>
              <w:ind w:left="113" w:right="113"/>
              <w:jc w:val="left"/>
              <w:rPr>
                <w:rFonts w:ascii="ＭＳ 明朝" w:eastAsia="ＭＳ 明朝" w:hAnsi="ＭＳ 明朝" w:cs="ＭＳ 明朝"/>
                <w:kern w:val="0"/>
                <w:szCs w:val="16"/>
              </w:rPr>
            </w:pPr>
            <w:r w:rsidRPr="008C6D5D">
              <w:rPr>
                <w:rFonts w:ascii="ＭＳ 明朝" w:eastAsia="ＭＳ 明朝" w:hAnsi="ＭＳ 明朝" w:cs="ＭＳ 明朝"/>
                <w:kern w:val="0"/>
                <w:szCs w:val="16"/>
              </w:rPr>
              <w:t>まとめ・表現</w:t>
            </w:r>
          </w:p>
          <w:p w:rsidR="00577422" w:rsidRPr="00B25A8B" w:rsidRDefault="00577422" w:rsidP="00992C7F">
            <w:pPr>
              <w:jc w:val="left"/>
              <w:rPr>
                <w:rFonts w:ascii="ＭＳ ゴシック" w:eastAsia="ＭＳ ゴシック" w:hAnsi="ＭＳ ゴシック" w:cs="ＭＳ 明朝"/>
                <w:kern w:val="0"/>
                <w:szCs w:val="21"/>
              </w:rPr>
            </w:pPr>
          </w:p>
        </w:tc>
        <w:tc>
          <w:tcPr>
            <w:tcW w:w="567" w:type="dxa"/>
            <w:tcBorders>
              <w:top w:val="single" w:sz="4" w:space="0" w:color="000000"/>
            </w:tcBorders>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17</w:t>
            </w: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Borders>
              <w:top w:val="single" w:sz="4" w:space="0" w:color="000000"/>
            </w:tcBorders>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〇福祉協議会の方に</w:t>
            </w:r>
            <w:r w:rsidRPr="00432DBF">
              <w:rPr>
                <w:rFonts w:ascii="ＭＳ 明朝" w:eastAsia="ＭＳ 明朝" w:hAnsi="ＭＳ 明朝" w:cs="ＭＳ 明朝" w:hint="eastAsia"/>
                <w:kern w:val="0"/>
                <w:szCs w:val="21"/>
              </w:rPr>
              <w:t>向けて</w:t>
            </w:r>
            <w:r>
              <w:rPr>
                <w:rFonts w:ascii="ＭＳ 明朝" w:eastAsia="ＭＳ 明朝" w:hAnsi="ＭＳ 明朝" w:cs="ＭＳ 明朝" w:hint="eastAsia"/>
                <w:kern w:val="0"/>
                <w:szCs w:val="21"/>
              </w:rPr>
              <w:t xml:space="preserve">, </w:t>
            </w:r>
            <w:r w:rsidRPr="00432DBF">
              <w:rPr>
                <w:rFonts w:ascii="ＭＳ 明朝" w:eastAsia="ＭＳ 明朝" w:hAnsi="ＭＳ 明朝" w:cs="ＭＳ 明朝" w:hint="eastAsia"/>
                <w:kern w:val="0"/>
                <w:szCs w:val="21"/>
              </w:rPr>
              <w:t>自分たちの考えを</w:t>
            </w:r>
            <w:r w:rsidRPr="00432DBF">
              <w:rPr>
                <w:rFonts w:ascii="ＭＳ 明朝" w:eastAsia="ＭＳ 明朝" w:hAnsi="ＭＳ 明朝" w:cs="ＭＳ 明朝"/>
                <w:kern w:val="0"/>
                <w:szCs w:val="21"/>
              </w:rPr>
              <w:t>発表</w:t>
            </w:r>
            <w:r w:rsidRPr="00432DBF">
              <w:rPr>
                <w:rFonts w:ascii="ＭＳ 明朝" w:eastAsia="ＭＳ 明朝" w:hAnsi="ＭＳ 明朝" w:cs="ＭＳ 明朝" w:hint="eastAsia"/>
                <w:kern w:val="0"/>
                <w:szCs w:val="21"/>
              </w:rPr>
              <w:t>する</w:t>
            </w:r>
            <w:r w:rsidRPr="00432DBF">
              <w:rPr>
                <w:rFonts w:ascii="ＭＳ 明朝" w:eastAsia="ＭＳ 明朝" w:hAnsi="ＭＳ 明朝" w:cs="ＭＳ 明朝"/>
                <w:kern w:val="0"/>
                <w:szCs w:val="21"/>
              </w:rPr>
              <w:t>という相手意識や目的意識を明確にし，まとめ・表現するための計画を立てる。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※今回は</w:t>
            </w:r>
            <w:r w:rsidRPr="00432DBF">
              <w:rPr>
                <w:rFonts w:ascii="ＭＳ 明朝" w:eastAsia="ＭＳ 明朝" w:hAnsi="ＭＳ 明朝" w:cs="ＭＳ 明朝" w:hint="eastAsia"/>
                <w:kern w:val="0"/>
                <w:szCs w:val="21"/>
              </w:rPr>
              <w:t>Keynoteを使って</w:t>
            </w:r>
            <w:r w:rsidRPr="00432DBF">
              <w:rPr>
                <w:rFonts w:ascii="ＭＳ 明朝" w:eastAsia="ＭＳ 明朝" w:hAnsi="ＭＳ 明朝" w:cs="ＭＳ 明朝"/>
                <w:kern w:val="0"/>
                <w:szCs w:val="21"/>
              </w:rPr>
              <w:t>まとめることとし，</w:t>
            </w:r>
            <w:r w:rsidRPr="00432DBF">
              <w:rPr>
                <w:rFonts w:ascii="ＭＳ 明朝" w:eastAsia="ＭＳ 明朝" w:hAnsi="ＭＳ 明朝" w:cs="ＭＳ 明朝" w:hint="eastAsia"/>
                <w:kern w:val="0"/>
                <w:szCs w:val="21"/>
              </w:rPr>
              <w:t>プレゼンテーション</w:t>
            </w:r>
            <w:r w:rsidRPr="00432DBF">
              <w:rPr>
                <w:rFonts w:ascii="ＭＳ 明朝" w:eastAsia="ＭＳ 明朝" w:hAnsi="ＭＳ 明朝" w:cs="ＭＳ 明朝"/>
                <w:kern w:val="0"/>
                <w:szCs w:val="21"/>
              </w:rPr>
              <w:t>にまとめるときのポイントについて全体で学ぶ機会とする。</w:t>
            </w:r>
          </w:p>
        </w:tc>
        <w:tc>
          <w:tcPr>
            <w:tcW w:w="425" w:type="dxa"/>
            <w:tcBorders>
              <w:top w:val="single" w:sz="4" w:space="0" w:color="000000"/>
            </w:tcBorders>
          </w:tcPr>
          <w:p w:rsidR="00577422" w:rsidRPr="00432DBF" w:rsidRDefault="00577422" w:rsidP="00992C7F">
            <w:pPr>
              <w:jc w:val="center"/>
              <w:rPr>
                <w:rFonts w:ascii="ＭＳ 明朝" w:eastAsia="ＭＳ 明朝" w:hAnsi="ＭＳ 明朝" w:cs="ＭＳ 明朝"/>
                <w:kern w:val="0"/>
                <w:szCs w:val="21"/>
              </w:rPr>
            </w:pPr>
          </w:p>
        </w:tc>
        <w:tc>
          <w:tcPr>
            <w:tcW w:w="425" w:type="dxa"/>
            <w:tcBorders>
              <w:top w:val="single" w:sz="4" w:space="0" w:color="000000"/>
            </w:tcBorders>
          </w:tcPr>
          <w:p w:rsidR="00577422" w:rsidRPr="00432DBF" w:rsidRDefault="00577422" w:rsidP="00992C7F">
            <w:pPr>
              <w:jc w:val="center"/>
              <w:rPr>
                <w:rFonts w:ascii="ＭＳ 明朝" w:eastAsia="ＭＳ 明朝" w:hAnsi="ＭＳ 明朝" w:cs="ＭＳ 明朝"/>
                <w:kern w:val="0"/>
                <w:szCs w:val="21"/>
              </w:rPr>
            </w:pPr>
          </w:p>
        </w:tc>
        <w:tc>
          <w:tcPr>
            <w:tcW w:w="425" w:type="dxa"/>
            <w:tcBorders>
              <w:top w:val="single" w:sz="4" w:space="0" w:color="000000"/>
            </w:tcBorders>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②</w:t>
            </w:r>
          </w:p>
        </w:tc>
        <w:tc>
          <w:tcPr>
            <w:tcW w:w="1134" w:type="dxa"/>
            <w:tcBorders>
              <w:top w:val="single" w:sz="4" w:space="0" w:color="000000"/>
            </w:tcBorders>
            <w:tcMar>
              <w:left w:w="57" w:type="dxa"/>
              <w:right w:w="57" w:type="dxa"/>
            </w:tcMar>
          </w:tcPr>
          <w:p w:rsidR="00577422" w:rsidRPr="00432DBF" w:rsidRDefault="00577422" w:rsidP="00992C7F">
            <w:pPr>
              <w:rPr>
                <w:rFonts w:ascii="ＭＳ 明朝" w:eastAsia="ＭＳ 明朝" w:hAnsi="ＭＳ 明朝" w:cs="ＭＳ 明朝"/>
                <w:kern w:val="0"/>
                <w:szCs w:val="21"/>
              </w:rPr>
            </w:pPr>
            <w:r w:rsidRPr="00432DBF">
              <w:rPr>
                <w:rFonts w:ascii="ＭＳ 明朝" w:eastAsia="ＭＳ 明朝" w:hAnsi="ＭＳ 明朝" w:cs="ＭＳ 明朝"/>
                <w:kern w:val="0"/>
                <w:szCs w:val="21"/>
              </w:rPr>
              <w:t>行動観察，振り返りシート</w:t>
            </w:r>
          </w:p>
        </w:tc>
      </w:tr>
      <w:tr w:rsidR="00577422" w:rsidRPr="00432DBF" w:rsidTr="00992C7F">
        <w:trPr>
          <w:trHeight w:val="1692"/>
        </w:trPr>
        <w:tc>
          <w:tcPr>
            <w:tcW w:w="529" w:type="dxa"/>
            <w:vMerge/>
            <w:tcBorders>
              <w:top w:val="single" w:sz="4" w:space="0" w:color="000000"/>
            </w:tcBorders>
            <w:tcMar>
              <w:left w:w="57" w:type="dxa"/>
              <w:right w:w="57" w:type="dxa"/>
            </w:tcMar>
            <w:vAlign w:val="center"/>
          </w:tcPr>
          <w:p w:rsidR="00577422" w:rsidRPr="00B25A8B" w:rsidRDefault="00577422" w:rsidP="00992C7F">
            <w:pPr>
              <w:pBdr>
                <w:top w:val="nil"/>
                <w:left w:val="nil"/>
                <w:bottom w:val="nil"/>
                <w:right w:val="nil"/>
                <w:between w:val="nil"/>
              </w:pBdr>
              <w:spacing w:line="276" w:lineRule="auto"/>
              <w:jc w:val="left"/>
              <w:rPr>
                <w:rFonts w:ascii="ＭＳ ゴシック" w:eastAsia="ＭＳ ゴシック" w:hAnsi="ＭＳ ゴシック" w:cs="ＭＳ 明朝"/>
                <w:kern w:val="0"/>
                <w:szCs w:val="21"/>
              </w:rPr>
            </w:pPr>
          </w:p>
        </w:tc>
        <w:tc>
          <w:tcPr>
            <w:tcW w:w="567"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18</w:t>
            </w:r>
            <w:r w:rsidRPr="00432DBF">
              <w:rPr>
                <w:rFonts w:ascii="ＭＳ 明朝" w:eastAsia="ＭＳ 明朝" w:hAnsi="ＭＳ 明朝" w:cs="ＭＳ 明朝"/>
                <w:kern w:val="0"/>
                <w:szCs w:val="21"/>
                <w:eastAsianLayout w:id="-1406298877" w:vert="1" w:vertCompress="1"/>
              </w:rPr>
              <w:t>～</w:t>
            </w:r>
            <w:r w:rsidRPr="00432DBF">
              <w:rPr>
                <w:rFonts w:ascii="ＭＳ 明朝" w:eastAsia="ＭＳ 明朝" w:hAnsi="ＭＳ 明朝" w:cs="ＭＳ 明朝"/>
                <w:kern w:val="0"/>
                <w:szCs w:val="21"/>
              </w:rPr>
              <w:t>22</w:t>
            </w: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〇目の不自由な人がくらしやすい東大崎にするために，自分たちが伝えたいことをまとめる。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※話し合いをしたり，文章に表現したりする中で，自分の考えをより明らかにしたり，新たな課題を見付けたりできるようにさせる。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※説得力を持って伝えるための根拠となる資料と方法を選択するようにさせる。</w:t>
            </w: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①</w:t>
            </w:r>
          </w:p>
        </w:tc>
        <w:tc>
          <w:tcPr>
            <w:tcW w:w="1134" w:type="dxa"/>
            <w:tcMar>
              <w:left w:w="57" w:type="dxa"/>
              <w:right w:w="57" w:type="dxa"/>
            </w:tcMar>
          </w:tcPr>
          <w:p w:rsidR="00577422" w:rsidRPr="00432DBF" w:rsidRDefault="00577422" w:rsidP="00992C7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知③ワークシート</w:t>
            </w:r>
          </w:p>
          <w:p w:rsidR="00577422" w:rsidRPr="00432DBF" w:rsidRDefault="00577422" w:rsidP="00992C7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態①ワークシート，振り返りシート</w:t>
            </w:r>
          </w:p>
        </w:tc>
      </w:tr>
      <w:tr w:rsidR="00577422" w:rsidRPr="00432DBF" w:rsidTr="00992C7F">
        <w:trPr>
          <w:trHeight w:val="767"/>
        </w:trPr>
        <w:tc>
          <w:tcPr>
            <w:tcW w:w="529" w:type="dxa"/>
            <w:vMerge/>
            <w:tcBorders>
              <w:top w:val="single" w:sz="4" w:space="0" w:color="000000"/>
            </w:tcBorders>
            <w:tcMar>
              <w:left w:w="57" w:type="dxa"/>
              <w:right w:w="57" w:type="dxa"/>
            </w:tcMar>
            <w:vAlign w:val="center"/>
          </w:tcPr>
          <w:p w:rsidR="00577422" w:rsidRPr="00B25A8B" w:rsidRDefault="00577422" w:rsidP="00992C7F">
            <w:pPr>
              <w:pBdr>
                <w:top w:val="nil"/>
                <w:left w:val="nil"/>
                <w:bottom w:val="nil"/>
                <w:right w:val="nil"/>
                <w:between w:val="nil"/>
              </w:pBdr>
              <w:spacing w:line="276" w:lineRule="auto"/>
              <w:jc w:val="left"/>
              <w:rPr>
                <w:rFonts w:ascii="ＭＳ ゴシック" w:eastAsia="ＭＳ ゴシック" w:hAnsi="ＭＳ ゴシック" w:cs="ＭＳ 明朝"/>
                <w:kern w:val="0"/>
                <w:szCs w:val="21"/>
              </w:rPr>
            </w:pPr>
          </w:p>
        </w:tc>
        <w:tc>
          <w:tcPr>
            <w:tcW w:w="567"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23</w:t>
            </w: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w:t>
            </w:r>
            <w:r w:rsidRPr="00432DBF">
              <w:rPr>
                <w:rFonts w:ascii="ＭＳ 明朝" w:eastAsia="ＭＳ 明朝" w:hAnsi="ＭＳ 明朝" w:cs="ＭＳ 明朝" w:hint="eastAsia"/>
                <w:kern w:val="0"/>
                <w:szCs w:val="21"/>
              </w:rPr>
              <w:t>プレゼンテーション</w:t>
            </w:r>
            <w:r w:rsidRPr="00432DBF">
              <w:rPr>
                <w:rFonts w:ascii="ＭＳ 明朝" w:eastAsia="ＭＳ 明朝" w:hAnsi="ＭＳ 明朝" w:cs="ＭＳ 明朝"/>
                <w:kern w:val="0"/>
                <w:szCs w:val="21"/>
              </w:rPr>
              <w:t>や発表原稿を推敲する。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※自分たちが伝えたかったことが正しく伝わるかという視点で推敲させる。</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④</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1134" w:type="dxa"/>
            <w:tcMar>
              <w:left w:w="57" w:type="dxa"/>
              <w:right w:w="57" w:type="dxa"/>
            </w:tcMar>
          </w:tcPr>
          <w:p w:rsidR="00577422" w:rsidRPr="00432DBF" w:rsidRDefault="00577422" w:rsidP="00992C7F">
            <w:pPr>
              <w:rPr>
                <w:rFonts w:ascii="ＭＳ 明朝" w:eastAsia="ＭＳ 明朝" w:hAnsi="ＭＳ 明朝" w:cs="ＭＳ 明朝"/>
                <w:kern w:val="0"/>
                <w:szCs w:val="21"/>
              </w:rPr>
            </w:pPr>
            <w:r w:rsidRPr="00432DBF">
              <w:rPr>
                <w:rFonts w:ascii="ＭＳ 明朝" w:eastAsia="ＭＳ 明朝" w:hAnsi="ＭＳ 明朝" w:cs="ＭＳ 明朝"/>
                <w:kern w:val="0"/>
                <w:szCs w:val="21"/>
              </w:rPr>
              <w:t>成果物，振り返りシート</w:t>
            </w:r>
          </w:p>
        </w:tc>
      </w:tr>
      <w:tr w:rsidR="00577422" w:rsidRPr="00432DBF" w:rsidTr="00992C7F">
        <w:trPr>
          <w:trHeight w:val="792"/>
        </w:trPr>
        <w:tc>
          <w:tcPr>
            <w:tcW w:w="529" w:type="dxa"/>
            <w:vMerge/>
            <w:tcBorders>
              <w:top w:val="single" w:sz="4" w:space="0" w:color="000000"/>
            </w:tcBorders>
            <w:tcMar>
              <w:left w:w="57" w:type="dxa"/>
              <w:right w:w="57" w:type="dxa"/>
            </w:tcMar>
            <w:vAlign w:val="center"/>
          </w:tcPr>
          <w:p w:rsidR="00577422" w:rsidRPr="00B25A8B" w:rsidRDefault="00577422" w:rsidP="00992C7F">
            <w:pPr>
              <w:pBdr>
                <w:top w:val="nil"/>
                <w:left w:val="nil"/>
                <w:bottom w:val="nil"/>
                <w:right w:val="nil"/>
                <w:between w:val="nil"/>
              </w:pBdr>
              <w:spacing w:line="276" w:lineRule="auto"/>
              <w:jc w:val="left"/>
              <w:rPr>
                <w:rFonts w:ascii="ＭＳ ゴシック" w:eastAsia="ＭＳ ゴシック" w:hAnsi="ＭＳ ゴシック" w:cs="ＭＳ 明朝"/>
                <w:kern w:val="0"/>
                <w:szCs w:val="21"/>
              </w:rPr>
            </w:pPr>
          </w:p>
        </w:tc>
        <w:tc>
          <w:tcPr>
            <w:tcW w:w="567"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24</w:t>
            </w:r>
          </w:p>
        </w:tc>
        <w:tc>
          <w:tcPr>
            <w:tcW w:w="992" w:type="dxa"/>
            <w:vMerge/>
            <w:tcMar>
              <w:left w:w="85" w:type="dxa"/>
              <w:right w:w="85" w:type="dxa"/>
            </w:tcMar>
          </w:tcPr>
          <w:p w:rsidR="00577422" w:rsidRPr="00432DBF" w:rsidRDefault="00577422" w:rsidP="00992C7F">
            <w:pPr>
              <w:pBdr>
                <w:top w:val="nil"/>
                <w:left w:val="nil"/>
                <w:bottom w:val="nil"/>
                <w:right w:val="nil"/>
                <w:between w:val="nil"/>
              </w:pBdr>
              <w:spacing w:line="276" w:lineRule="auto"/>
              <w:ind w:rightChars="-52" w:right="-109"/>
              <w:jc w:val="left"/>
              <w:rPr>
                <w:rFonts w:ascii="ＭＳ 明朝" w:eastAsia="ＭＳ 明朝" w:hAnsi="ＭＳ 明朝" w:cs="ＭＳ 明朝"/>
                <w:kern w:val="0"/>
                <w:szCs w:val="21"/>
              </w:rPr>
            </w:pPr>
          </w:p>
        </w:tc>
        <w:tc>
          <w:tcPr>
            <w:tcW w:w="5812" w:type="dxa"/>
            <w:tcBorders>
              <w:bottom w:val="single" w:sz="4" w:space="0" w:color="000000"/>
            </w:tcBorders>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〇福祉協議会の方に</w:t>
            </w:r>
            <w:r w:rsidRPr="00432DBF">
              <w:rPr>
                <w:rFonts w:ascii="ＭＳ 明朝" w:eastAsia="ＭＳ 明朝" w:hAnsi="ＭＳ 明朝" w:cs="ＭＳ 明朝" w:hint="eastAsia"/>
                <w:kern w:val="0"/>
                <w:szCs w:val="21"/>
              </w:rPr>
              <w:t>向けて</w:t>
            </w:r>
            <w:r w:rsidRPr="00432DBF">
              <w:rPr>
                <w:rFonts w:ascii="ＭＳ 明朝" w:eastAsia="ＭＳ 明朝" w:hAnsi="ＭＳ 明朝" w:cs="ＭＳ 明朝"/>
                <w:kern w:val="0"/>
                <w:szCs w:val="21"/>
              </w:rPr>
              <w:t>発信する。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※オンラインでの発表も検討</w:t>
            </w:r>
            <w:r w:rsidRPr="00432DBF">
              <w:rPr>
                <w:rFonts w:ascii="ＭＳ 明朝" w:eastAsia="ＭＳ 明朝" w:hAnsi="ＭＳ 明朝" w:cs="ＭＳ 明朝" w:hint="eastAsia"/>
                <w:kern w:val="0"/>
                <w:szCs w:val="21"/>
              </w:rPr>
              <w:t>する</w:t>
            </w:r>
            <w:r w:rsidRPr="00432DBF">
              <w:rPr>
                <w:rFonts w:ascii="ＭＳ 明朝" w:eastAsia="ＭＳ 明朝" w:hAnsi="ＭＳ 明朝" w:cs="ＭＳ 明朝"/>
                <w:kern w:val="0"/>
                <w:szCs w:val="21"/>
              </w:rPr>
              <w:t>。</w:t>
            </w: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p>
        </w:tc>
        <w:tc>
          <w:tcPr>
            <w:tcW w:w="425" w:type="dxa"/>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1134" w:type="dxa"/>
            <w:tcMar>
              <w:left w:w="57" w:type="dxa"/>
              <w:right w:w="57" w:type="dxa"/>
            </w:tcMar>
          </w:tcPr>
          <w:p w:rsidR="00577422" w:rsidRPr="00432DBF" w:rsidRDefault="00577422" w:rsidP="00992C7F">
            <w:pPr>
              <w:rPr>
                <w:rFonts w:ascii="ＭＳ 明朝" w:eastAsia="ＭＳ 明朝" w:hAnsi="ＭＳ 明朝" w:cs="ＭＳ 明朝"/>
                <w:kern w:val="0"/>
                <w:szCs w:val="21"/>
              </w:rPr>
            </w:pPr>
            <w:r w:rsidRPr="00432DBF">
              <w:rPr>
                <w:rFonts w:ascii="ＭＳ 明朝" w:eastAsia="ＭＳ 明朝" w:hAnsi="ＭＳ 明朝" w:cs="ＭＳ 明朝"/>
                <w:kern w:val="0"/>
                <w:szCs w:val="21"/>
              </w:rPr>
              <w:t>発言，振り返りシート</w:t>
            </w:r>
          </w:p>
        </w:tc>
      </w:tr>
      <w:tr w:rsidR="00577422" w:rsidRPr="00432DBF" w:rsidTr="00992C7F">
        <w:trPr>
          <w:trHeight w:val="557"/>
        </w:trPr>
        <w:tc>
          <w:tcPr>
            <w:tcW w:w="529" w:type="dxa"/>
            <w:tcBorders>
              <w:bottom w:val="single" w:sz="4" w:space="0" w:color="000000"/>
            </w:tcBorders>
            <w:tcMar>
              <w:left w:w="57" w:type="dxa"/>
              <w:right w:w="57" w:type="dxa"/>
            </w:tcMar>
            <w:vAlign w:val="center"/>
          </w:tcPr>
          <w:p w:rsidR="00577422" w:rsidRPr="008C6D5D" w:rsidRDefault="00577422" w:rsidP="00992C7F">
            <w:pPr>
              <w:ind w:left="113" w:right="113"/>
              <w:jc w:val="left"/>
              <w:rPr>
                <w:rFonts w:ascii="ＭＳ 明朝" w:eastAsia="ＭＳ 明朝" w:hAnsi="ＭＳ 明朝" w:cs="ＭＳ 明朝"/>
                <w:kern w:val="0"/>
                <w:szCs w:val="21"/>
              </w:rPr>
            </w:pPr>
            <w:r w:rsidRPr="008C6D5D">
              <w:rPr>
                <w:rFonts w:ascii="ＭＳ 明朝" w:eastAsia="ＭＳ 明朝" w:hAnsi="ＭＳ 明朝" w:cs="ＭＳ 明朝"/>
                <w:kern w:val="0"/>
                <w:szCs w:val="21"/>
              </w:rPr>
              <w:t>振り返り</w:t>
            </w:r>
          </w:p>
        </w:tc>
        <w:tc>
          <w:tcPr>
            <w:tcW w:w="567" w:type="dxa"/>
            <w:tcBorders>
              <w:bottom w:val="single" w:sz="4" w:space="0" w:color="000000"/>
            </w:tcBorders>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25</w:t>
            </w:r>
          </w:p>
        </w:tc>
        <w:tc>
          <w:tcPr>
            <w:tcW w:w="992" w:type="dxa"/>
            <w:tcMar>
              <w:left w:w="85" w:type="dxa"/>
              <w:right w:w="85" w:type="dxa"/>
            </w:tcMar>
          </w:tcPr>
          <w:p w:rsidR="00577422" w:rsidRPr="00432DBF" w:rsidRDefault="00577422" w:rsidP="00992C7F">
            <w:pPr>
              <w:ind w:rightChars="-52"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これからの生活や行動について考えよう</w:t>
            </w:r>
          </w:p>
        </w:tc>
        <w:tc>
          <w:tcPr>
            <w:tcW w:w="5812" w:type="dxa"/>
            <w:tcBorders>
              <w:bottom w:val="single" w:sz="4" w:space="0" w:color="000000"/>
            </w:tcBorders>
            <w:tcMar>
              <w:left w:w="57" w:type="dxa"/>
              <w:right w:w="57" w:type="dxa"/>
            </w:tcMar>
          </w:tcPr>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〇単元の学習を振り返り，目が不自由な人との関わり方について考えたことを振り返りシートにまとめ，意見を交流する。</w:t>
            </w:r>
          </w:p>
          <w:p w:rsidR="00577422" w:rsidRPr="00432DBF"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※目が不自由な人に対する考え方が，学習の前と後でどう変わったか</w:t>
            </w:r>
            <w:r>
              <w:rPr>
                <w:rFonts w:ascii="ＭＳ 明朝" w:eastAsia="ＭＳ 明朝" w:hAnsi="ＭＳ 明朝" w:cs="ＭＳ 明朝" w:hint="eastAsia"/>
                <w:kern w:val="0"/>
                <w:szCs w:val="21"/>
              </w:rPr>
              <w:t xml:space="preserve">, </w:t>
            </w:r>
            <w:r w:rsidRPr="00432DBF">
              <w:rPr>
                <w:rFonts w:ascii="ＭＳ 明朝" w:eastAsia="ＭＳ 明朝" w:hAnsi="ＭＳ 明朝" w:cs="ＭＳ 明朝"/>
                <w:kern w:val="0"/>
                <w:szCs w:val="21"/>
              </w:rPr>
              <w:t>学習を通して新たに気付いたことや分かったことは何か</w:t>
            </w:r>
            <w:r>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学習した結果新たに見えてきた課題は何か</w:t>
            </w:r>
            <w:r>
              <w:rPr>
                <w:rFonts w:ascii="ＭＳ 明朝" w:eastAsia="ＭＳ 明朝" w:hAnsi="ＭＳ 明朝" w:cs="ＭＳ 明朝" w:hint="eastAsia"/>
                <w:kern w:val="0"/>
                <w:szCs w:val="21"/>
              </w:rPr>
              <w:t>,</w:t>
            </w:r>
            <w:r w:rsidRPr="00432DBF">
              <w:rPr>
                <w:rFonts w:ascii="ＭＳ 明朝" w:eastAsia="ＭＳ 明朝" w:hAnsi="ＭＳ 明朝" w:cs="ＭＳ 明朝"/>
                <w:kern w:val="0"/>
                <w:szCs w:val="21"/>
              </w:rPr>
              <w:t>などの視点を示した上で考えを記入させる。</w:t>
            </w:r>
          </w:p>
          <w:p w:rsidR="00577422" w:rsidRDefault="00577422" w:rsidP="00992C7F">
            <w:pPr>
              <w:ind w:left="214" w:right="-104" w:hanging="214"/>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※意見交流や話合いを通して，障害があることは「不便では</w:t>
            </w:r>
          </w:p>
          <w:p w:rsidR="00577422" w:rsidRPr="00432DBF" w:rsidRDefault="00577422" w:rsidP="00992C7F">
            <w:pPr>
              <w:ind w:leftChars="100" w:left="210" w:right="-104"/>
              <w:rPr>
                <w:rFonts w:ascii="ＭＳ 明朝" w:eastAsia="ＭＳ 明朝" w:hAnsi="ＭＳ 明朝" w:cs="ＭＳ 明朝"/>
                <w:kern w:val="0"/>
                <w:szCs w:val="21"/>
              </w:rPr>
            </w:pPr>
            <w:r w:rsidRPr="00432DBF">
              <w:rPr>
                <w:rFonts w:ascii="ＭＳ 明朝" w:eastAsia="ＭＳ 明朝" w:hAnsi="ＭＳ 明朝" w:cs="ＭＳ 明朝"/>
                <w:kern w:val="0"/>
                <w:szCs w:val="21"/>
              </w:rPr>
              <w:t>あるが不幸ではない」ということに気付かせるようにする。</w:t>
            </w:r>
          </w:p>
        </w:tc>
        <w:tc>
          <w:tcPr>
            <w:tcW w:w="425" w:type="dxa"/>
            <w:tcBorders>
              <w:bottom w:val="single" w:sz="4" w:space="0" w:color="000000"/>
            </w:tcBorders>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③</w:t>
            </w:r>
          </w:p>
        </w:tc>
        <w:tc>
          <w:tcPr>
            <w:tcW w:w="425" w:type="dxa"/>
            <w:tcBorders>
              <w:bottom w:val="single" w:sz="4" w:space="0" w:color="000000"/>
            </w:tcBorders>
          </w:tcPr>
          <w:p w:rsidR="00577422" w:rsidRPr="00432DBF" w:rsidRDefault="00577422" w:rsidP="00992C7F">
            <w:pPr>
              <w:jc w:val="center"/>
              <w:rPr>
                <w:rFonts w:ascii="ＭＳ 明朝" w:eastAsia="ＭＳ 明朝" w:hAnsi="ＭＳ 明朝" w:cs="ＭＳ 明朝"/>
                <w:kern w:val="0"/>
                <w:szCs w:val="21"/>
              </w:rPr>
            </w:pPr>
          </w:p>
        </w:tc>
        <w:tc>
          <w:tcPr>
            <w:tcW w:w="425" w:type="dxa"/>
            <w:tcBorders>
              <w:bottom w:val="single" w:sz="4" w:space="0" w:color="000000"/>
            </w:tcBorders>
          </w:tcPr>
          <w:p w:rsidR="00577422" w:rsidRPr="00432DBF" w:rsidRDefault="00577422" w:rsidP="00992C7F">
            <w:pPr>
              <w:jc w:val="center"/>
              <w:rPr>
                <w:rFonts w:ascii="ＭＳ 明朝" w:eastAsia="ＭＳ 明朝" w:hAnsi="ＭＳ 明朝" w:cs="ＭＳ 明朝"/>
                <w:kern w:val="0"/>
                <w:szCs w:val="21"/>
              </w:rPr>
            </w:pPr>
          </w:p>
        </w:tc>
        <w:tc>
          <w:tcPr>
            <w:tcW w:w="1134" w:type="dxa"/>
            <w:tcBorders>
              <w:bottom w:val="single" w:sz="4" w:space="0" w:color="000000"/>
            </w:tcBorders>
            <w:tcMar>
              <w:left w:w="57" w:type="dxa"/>
              <w:right w:w="57" w:type="dxa"/>
            </w:tcMar>
          </w:tcPr>
          <w:p w:rsidR="00577422" w:rsidRPr="00432DBF" w:rsidRDefault="00577422" w:rsidP="00992C7F">
            <w:pPr>
              <w:ind w:right="-109"/>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振り返りシート</w:t>
            </w:r>
          </w:p>
        </w:tc>
      </w:tr>
    </w:tbl>
    <w:p w:rsidR="00577422" w:rsidRPr="00432DBF" w:rsidRDefault="00577422" w:rsidP="00577422">
      <w:pPr>
        <w:widowControl/>
        <w:jc w:val="left"/>
        <w:rPr>
          <w:rFonts w:ascii="ＭＳ ゴシック" w:eastAsia="ＭＳ ゴシック" w:hAnsi="ＭＳ ゴシック" w:cs="ＭＳ ゴシック"/>
          <w:kern w:val="0"/>
          <w:szCs w:val="21"/>
        </w:rPr>
      </w:pPr>
    </w:p>
    <w:p w:rsidR="00577422" w:rsidRPr="00432DBF" w:rsidRDefault="00577422" w:rsidP="00577422">
      <w:pPr>
        <w:widowControl/>
        <w:jc w:val="left"/>
        <w:rPr>
          <w:rFonts w:ascii="ＭＳ ゴシック" w:eastAsia="ＭＳ ゴシック" w:hAnsi="ＭＳ ゴシック" w:cs="ＭＳ ゴシック"/>
          <w:kern w:val="0"/>
          <w:szCs w:val="21"/>
        </w:rPr>
      </w:pPr>
    </w:p>
    <w:p w:rsidR="00577422" w:rsidRPr="00432DBF" w:rsidRDefault="00577422" w:rsidP="00577422">
      <w:pPr>
        <w:widowControl/>
        <w:jc w:val="left"/>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t>４　本時の計画</w:t>
      </w:r>
    </w:p>
    <w:p w:rsidR="00577422" w:rsidRPr="00432DBF" w:rsidRDefault="00577422" w:rsidP="00577422">
      <w:pPr>
        <w:widowControl/>
        <w:jc w:val="left"/>
        <w:rPr>
          <w:rFonts w:ascii="ＭＳ ゴシック" w:eastAsia="ＭＳ ゴシック" w:hAnsi="ＭＳ ゴシック" w:cs="ＭＳ ゴシック"/>
          <w:kern w:val="0"/>
          <w:szCs w:val="21"/>
        </w:rPr>
      </w:pPr>
    </w:p>
    <w:p w:rsidR="00577422" w:rsidRPr="003328A4" w:rsidRDefault="00577422" w:rsidP="00577422">
      <w:pPr>
        <w:widowControl/>
        <w:jc w:val="left"/>
        <w:rPr>
          <w:rFonts w:ascii="ＭＳ 明朝" w:eastAsia="ＭＳ 明朝" w:hAnsi="ＭＳ 明朝" w:cs="ＭＳ ゴシック"/>
          <w:kern w:val="0"/>
          <w:szCs w:val="21"/>
        </w:rPr>
      </w:pPr>
      <w:r w:rsidRPr="003328A4">
        <w:rPr>
          <w:rFonts w:ascii="ＭＳ 明朝" w:eastAsia="ＭＳ 明朝" w:hAnsi="ＭＳ 明朝" w:cs="ＭＳ ゴシック"/>
          <w:kern w:val="0"/>
          <w:szCs w:val="21"/>
        </w:rPr>
        <w:t>（１）目標</w:t>
      </w:r>
    </w:p>
    <w:p w:rsidR="00577422" w:rsidRPr="00432DBF" w:rsidRDefault="00577422" w:rsidP="00577422">
      <w:pPr>
        <w:widowControl/>
        <w:ind w:left="630" w:hanging="63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目の不自由な人のくらしについて，グループで互いの考えや思いを伝え合うことを通して，単元を通したグループ内における課題を設定する。</w:t>
      </w:r>
    </w:p>
    <w:p w:rsidR="00577422" w:rsidRPr="00432DBF" w:rsidRDefault="00577422" w:rsidP="00577422">
      <w:pPr>
        <w:widowControl/>
        <w:jc w:val="left"/>
        <w:rPr>
          <w:rFonts w:ascii="ＭＳ 明朝" w:eastAsia="ＭＳ 明朝" w:hAnsi="ＭＳ 明朝" w:cs="ＭＳ 明朝"/>
          <w:kern w:val="0"/>
          <w:szCs w:val="21"/>
        </w:rPr>
      </w:pPr>
    </w:p>
    <w:p w:rsidR="00577422" w:rsidRPr="003328A4" w:rsidRDefault="00577422" w:rsidP="00577422">
      <w:pPr>
        <w:widowControl/>
        <w:jc w:val="left"/>
        <w:rPr>
          <w:rFonts w:ascii="ＭＳ 明朝" w:eastAsia="ＭＳ 明朝" w:hAnsi="ＭＳ 明朝" w:cs="ＭＳ ゴシック"/>
          <w:kern w:val="0"/>
          <w:szCs w:val="21"/>
        </w:rPr>
      </w:pPr>
      <w:r w:rsidRPr="003328A4">
        <w:rPr>
          <w:rFonts w:ascii="ＭＳ 明朝" w:eastAsia="ＭＳ 明朝" w:hAnsi="ＭＳ 明朝" w:cs="ＭＳ ゴシック"/>
          <w:kern w:val="0"/>
          <w:szCs w:val="21"/>
        </w:rPr>
        <w:t>（２）指導に当たって</w:t>
      </w:r>
    </w:p>
    <w:p w:rsidR="00577422" w:rsidRPr="00432DBF" w:rsidRDefault="00577422" w:rsidP="00577422">
      <w:pPr>
        <w:widowControl/>
        <w:ind w:left="630" w:hanging="630"/>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本時は，個人で設定した仮の課題を基に，クラゲチャートを活用し，グループとしての課題を設定する時間となる。課題意識を高めたり探究するにふさわしい課題にしたりするために，「目の不自由な人がくらしやすい東大崎にするには</w:t>
      </w:r>
      <w:r>
        <w:rPr>
          <w:rFonts w:ascii="ＭＳ 明朝" w:eastAsia="ＭＳ 明朝" w:hAnsi="ＭＳ 明朝" w:cs="ＭＳ 明朝"/>
          <w:kern w:val="0"/>
          <w:szCs w:val="21"/>
        </w:rPr>
        <w:t>」「自分（たち）にできることはないか」など視点を示したり，声</w:t>
      </w:r>
      <w:r>
        <w:rPr>
          <w:rFonts w:ascii="ＭＳ 明朝" w:eastAsia="ＭＳ 明朝" w:hAnsi="ＭＳ 明朝" w:cs="ＭＳ 明朝" w:hint="eastAsia"/>
          <w:kern w:val="0"/>
          <w:szCs w:val="21"/>
        </w:rPr>
        <w:t>掛け</w:t>
      </w:r>
      <w:r w:rsidRPr="00432DBF">
        <w:rPr>
          <w:rFonts w:ascii="ＭＳ 明朝" w:eastAsia="ＭＳ 明朝" w:hAnsi="ＭＳ 明朝" w:cs="ＭＳ 明朝"/>
          <w:kern w:val="0"/>
          <w:szCs w:val="21"/>
        </w:rPr>
        <w:t>をしたりするようにする。グループの課題にうまく取り入れられなかった個人の課題については，選んだ課題を解決する中で解決するものもあったり，早く解決したときに別の課題について取り組んでも良いことを伝えたりすることで，児童に安心感や満足感を与えるようにする。</w:t>
      </w:r>
    </w:p>
    <w:p w:rsidR="00577422" w:rsidRPr="00432DBF" w:rsidRDefault="00577422" w:rsidP="00577422">
      <w:pPr>
        <w:widowControl/>
        <w:jc w:val="left"/>
        <w:rPr>
          <w:rFonts w:ascii="ＭＳ 明朝" w:eastAsia="ＭＳ 明朝" w:hAnsi="ＭＳ 明朝" w:cs="ＭＳ 明朝"/>
          <w:kern w:val="0"/>
          <w:szCs w:val="21"/>
        </w:rPr>
      </w:pPr>
    </w:p>
    <w:p w:rsidR="00577422" w:rsidRPr="003328A4" w:rsidRDefault="00577422" w:rsidP="00577422">
      <w:pPr>
        <w:widowControl/>
        <w:jc w:val="left"/>
        <w:rPr>
          <w:rFonts w:ascii="ＭＳ 明朝" w:eastAsia="ＭＳ 明朝" w:hAnsi="ＭＳ 明朝" w:cs="ＭＳ ゴシック"/>
          <w:kern w:val="0"/>
          <w:szCs w:val="21"/>
        </w:rPr>
      </w:pPr>
      <w:r w:rsidRPr="003328A4">
        <w:rPr>
          <w:rFonts w:ascii="ＭＳ 明朝" w:eastAsia="ＭＳ 明朝" w:hAnsi="ＭＳ 明朝" w:cs="ＭＳ ゴシック"/>
          <w:kern w:val="0"/>
          <w:szCs w:val="21"/>
        </w:rPr>
        <w:t>（３）指導過程</w:t>
      </w:r>
    </w:p>
    <w:tbl>
      <w:tblPr>
        <w:tblW w:w="10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110"/>
        <w:gridCol w:w="4368"/>
        <w:gridCol w:w="1417"/>
      </w:tblGrid>
      <w:tr w:rsidR="00577422" w:rsidRPr="00432DBF" w:rsidTr="00992C7F">
        <w:trPr>
          <w:cantSplit/>
          <w:trHeight w:val="694"/>
        </w:trPr>
        <w:tc>
          <w:tcPr>
            <w:tcW w:w="421" w:type="dxa"/>
            <w:tcBorders>
              <w:bottom w:val="single" w:sz="4" w:space="0" w:color="000000"/>
            </w:tcBorders>
            <w:shd w:val="clear" w:color="auto" w:fill="auto"/>
            <w:vAlign w:val="center"/>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段階</w:t>
            </w:r>
          </w:p>
        </w:tc>
        <w:tc>
          <w:tcPr>
            <w:tcW w:w="4110" w:type="dxa"/>
            <w:shd w:val="clear" w:color="auto" w:fill="auto"/>
          </w:tcPr>
          <w:p w:rsidR="00577422" w:rsidRPr="00432DBF" w:rsidRDefault="00577422" w:rsidP="00992C7F">
            <w:pPr>
              <w:ind w:right="-107"/>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学習活動</w:t>
            </w:r>
          </w:p>
          <w:p w:rsidR="00577422" w:rsidRPr="00432DBF" w:rsidRDefault="00577422" w:rsidP="00992C7F">
            <w:pPr>
              <w:ind w:right="-107"/>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○主な発問◆予想される児童の反応</w:t>
            </w:r>
          </w:p>
        </w:tc>
        <w:tc>
          <w:tcPr>
            <w:tcW w:w="4368" w:type="dxa"/>
            <w:shd w:val="clear" w:color="auto" w:fill="auto"/>
            <w:vAlign w:val="center"/>
          </w:tcPr>
          <w:p w:rsidR="00577422" w:rsidRPr="00432DBF" w:rsidRDefault="00577422" w:rsidP="00992C7F">
            <w:pPr>
              <w:ind w:right="-105"/>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指導上の留意点</w:t>
            </w:r>
          </w:p>
        </w:tc>
        <w:tc>
          <w:tcPr>
            <w:tcW w:w="1417" w:type="dxa"/>
            <w:shd w:val="clear" w:color="auto" w:fill="auto"/>
            <w:vAlign w:val="center"/>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評価</w:t>
            </w:r>
          </w:p>
        </w:tc>
      </w:tr>
      <w:tr w:rsidR="00577422" w:rsidRPr="00432DBF" w:rsidTr="00992C7F">
        <w:trPr>
          <w:cantSplit/>
          <w:trHeight w:val="1850"/>
        </w:trPr>
        <w:tc>
          <w:tcPr>
            <w:tcW w:w="421" w:type="dxa"/>
            <w:tcBorders>
              <w:top w:val="single" w:sz="4" w:space="0" w:color="000000"/>
            </w:tcBorders>
            <w:shd w:val="clear" w:color="auto" w:fill="auto"/>
            <w:vAlign w:val="center"/>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導</w:t>
            </w: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入</w:t>
            </w:r>
          </w:p>
          <w:p w:rsidR="00577422" w:rsidRPr="00432DBF" w:rsidRDefault="00577422" w:rsidP="00992C7F">
            <w:pPr>
              <w:jc w:val="center"/>
              <w:rPr>
                <w:rFonts w:ascii="ＭＳ 明朝" w:eastAsia="ＭＳ 明朝" w:hAnsi="ＭＳ 明朝" w:cs="ＭＳ 明朝"/>
                <w:kern w:val="0"/>
                <w:szCs w:val="21"/>
              </w:rPr>
            </w:pP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３</w:t>
            </w: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分</w:t>
            </w:r>
          </w:p>
        </w:tc>
        <w:tc>
          <w:tcPr>
            <w:tcW w:w="4110" w:type="dxa"/>
            <w:tcBorders>
              <w:bottom w:val="single" w:sz="4" w:space="0" w:color="000000"/>
            </w:tcBorders>
            <w:shd w:val="clear" w:color="auto" w:fill="auto"/>
          </w:tcPr>
          <w:p w:rsidR="00577422" w:rsidRPr="00432DBF" w:rsidRDefault="00577422" w:rsidP="00992C7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１ 前時の振り返りと本時の学習課題の確認をする。</w:t>
            </w:r>
          </w:p>
          <w:p w:rsidR="00577422" w:rsidRPr="00432DBF" w:rsidRDefault="00577422" w:rsidP="00992C7F">
            <w:pPr>
              <w:ind w:right="-107"/>
              <w:jc w:val="left"/>
              <w:rPr>
                <w:rFonts w:ascii="ＭＳ 明朝" w:eastAsia="ＭＳ 明朝" w:hAnsi="ＭＳ 明朝" w:cs="ＭＳ 明朝"/>
                <w:kern w:val="0"/>
                <w:szCs w:val="21"/>
              </w:rPr>
            </w:pPr>
            <w:r w:rsidRPr="00432DBF">
              <w:rPr>
                <w:rFonts w:ascii="游明朝" w:eastAsia="ＭＳ 明朝" w:hAnsi="游明朝" w:cs="游明朝"/>
                <w:noProof/>
                <w:kern w:val="0"/>
                <w:szCs w:val="21"/>
              </w:rPr>
              <mc:AlternateContent>
                <mc:Choice Requires="wps">
                  <w:drawing>
                    <wp:anchor distT="0" distB="0" distL="114300" distR="114300" simplePos="0" relativeHeight="252208128" behindDoc="0" locked="0" layoutInCell="1" hidden="0" allowOverlap="1" wp14:anchorId="04798BCF" wp14:editId="45F529F7">
                      <wp:simplePos x="0" y="0"/>
                      <wp:positionH relativeFrom="column">
                        <wp:posOffset>141514</wp:posOffset>
                      </wp:positionH>
                      <wp:positionV relativeFrom="paragraph">
                        <wp:posOffset>23586</wp:posOffset>
                      </wp:positionV>
                      <wp:extent cx="2326005" cy="25971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26005" cy="259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7422" w:rsidRPr="008806A8" w:rsidRDefault="00577422" w:rsidP="00577422">
                                  <w:pPr>
                                    <w:textDirection w:val="btLr"/>
                                    <w:rPr>
                                      <w:rFonts w:ascii="ＭＳ 明朝" w:hAnsi="ＭＳ 明朝"/>
                                    </w:rPr>
                                  </w:pPr>
                                  <w:r w:rsidRPr="008806A8">
                                    <w:rPr>
                                      <w:rFonts w:ascii="ＭＳ 明朝" w:hAnsi="ＭＳ 明朝"/>
                                      <w:color w:val="000000"/>
                                    </w:rPr>
                                    <w:t>グループごとに課題を設定しよう。</w:t>
                                  </w:r>
                                </w:p>
                              </w:txbxContent>
                            </wps:txbx>
                            <wps:bodyPr spcFirstLastPara="1" wrap="square" lIns="74275" tIns="8875" rIns="74275" bIns="8875" anchor="t" anchorCtr="0">
                              <a:noAutofit/>
                            </wps:bodyPr>
                          </wps:wsp>
                        </a:graphicData>
                      </a:graphic>
                    </wp:anchor>
                  </w:drawing>
                </mc:Choice>
                <mc:Fallback>
                  <w:pict>
                    <v:rect w14:anchorId="04798BCF" id="正方形/長方形 1" o:spid="_x0000_s1026" style="position:absolute;margin-left:11.15pt;margin-top:1.85pt;width:183.15pt;height:20.45pt;z-index:25220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">
                      <v:stroke startarrowwidth="narrow" startarrowlength="short" endarrowwidth="narrow" endarrowlength="short"/>
                      <v:textbox inset="2.06319mm,.24653mm,2.06319mm,.24653mm">
                        <w:txbxContent>
                          <w:p w:rsidR="00577422" w:rsidRPr="008806A8" w:rsidRDefault="00577422" w:rsidP="00577422">
                            <w:pPr>
                              <w:textDirection w:val="btLr"/>
                              <w:rPr>
                                <w:rFonts w:ascii="ＭＳ 明朝" w:hAnsi="ＭＳ 明朝"/>
                              </w:rPr>
                            </w:pPr>
                            <w:r w:rsidRPr="008806A8">
                              <w:rPr>
                                <w:rFonts w:ascii="ＭＳ 明朝" w:hAnsi="ＭＳ 明朝"/>
                                <w:color w:val="000000"/>
                              </w:rPr>
                              <w:t>グループごとに課題を設定しよう。</w:t>
                            </w:r>
                          </w:p>
                        </w:txbxContent>
                      </v:textbox>
                    </v:rect>
                  </w:pict>
                </mc:Fallback>
              </mc:AlternateContent>
            </w:r>
          </w:p>
          <w:p w:rsidR="00577422" w:rsidRPr="00432DBF" w:rsidRDefault="00577422" w:rsidP="00992C7F">
            <w:pPr>
              <w:ind w:right="-107"/>
              <w:jc w:val="left"/>
              <w:rPr>
                <w:rFonts w:ascii="ＭＳ 明朝" w:eastAsia="ＭＳ 明朝" w:hAnsi="ＭＳ 明朝" w:cs="ＭＳ 明朝"/>
                <w:kern w:val="0"/>
                <w:szCs w:val="21"/>
              </w:rPr>
            </w:pPr>
          </w:p>
        </w:tc>
        <w:tc>
          <w:tcPr>
            <w:tcW w:w="4368" w:type="dxa"/>
            <w:tcBorders>
              <w:bottom w:val="single" w:sz="4" w:space="0" w:color="000000"/>
            </w:tcBorders>
            <w:shd w:val="clear" w:color="auto" w:fill="auto"/>
          </w:tcPr>
          <w:p w:rsidR="00577422" w:rsidRPr="00432DBF" w:rsidRDefault="00577422" w:rsidP="00992C7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◎前時の活動を振り返らせることで，その時の気付きや思いを想起させる。</w:t>
            </w:r>
          </w:p>
          <w:p w:rsidR="00577422" w:rsidRPr="00432DBF" w:rsidRDefault="00577422" w:rsidP="00992C7F">
            <w:pPr>
              <w:ind w:right="-105"/>
              <w:jc w:val="left"/>
              <w:rPr>
                <w:rFonts w:ascii="ＭＳ 明朝" w:eastAsia="ＭＳ 明朝" w:hAnsi="ＭＳ 明朝" w:cs="ＭＳ 明朝"/>
                <w:kern w:val="0"/>
                <w:szCs w:val="21"/>
              </w:rPr>
            </w:pPr>
          </w:p>
          <w:p w:rsidR="00577422" w:rsidRPr="00432DBF" w:rsidRDefault="00577422" w:rsidP="00992C7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◎個人の仮の課題を基に，グループで本課題を設定することを伝える。</w:t>
            </w:r>
          </w:p>
        </w:tc>
        <w:tc>
          <w:tcPr>
            <w:tcW w:w="1417" w:type="dxa"/>
            <w:tcBorders>
              <w:bottom w:val="single" w:sz="4" w:space="0" w:color="000000"/>
            </w:tcBorders>
            <w:shd w:val="clear" w:color="auto" w:fill="auto"/>
          </w:tcPr>
          <w:p w:rsidR="00577422" w:rsidRPr="00432DBF" w:rsidRDefault="00577422" w:rsidP="00992C7F">
            <w:pPr>
              <w:jc w:val="left"/>
              <w:rPr>
                <w:rFonts w:ascii="ＭＳ 明朝" w:eastAsia="ＭＳ 明朝" w:hAnsi="ＭＳ 明朝" w:cs="ＭＳ 明朝"/>
                <w:kern w:val="0"/>
                <w:szCs w:val="21"/>
              </w:rPr>
            </w:pPr>
          </w:p>
        </w:tc>
      </w:tr>
      <w:tr w:rsidR="00577422" w:rsidRPr="00432DBF" w:rsidTr="00992C7F">
        <w:trPr>
          <w:cantSplit/>
          <w:trHeight w:val="8531"/>
        </w:trPr>
        <w:tc>
          <w:tcPr>
            <w:tcW w:w="421" w:type="dxa"/>
            <w:tcBorders>
              <w:top w:val="single" w:sz="4" w:space="0" w:color="000000"/>
              <w:bottom w:val="single" w:sz="4" w:space="0" w:color="auto"/>
            </w:tcBorders>
            <w:shd w:val="clear" w:color="auto" w:fill="auto"/>
            <w:vAlign w:val="center"/>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展</w:t>
            </w: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開</w:t>
            </w:r>
          </w:p>
          <w:p w:rsidR="00577422" w:rsidRPr="00432DBF" w:rsidRDefault="00577422" w:rsidP="00992C7F">
            <w:pPr>
              <w:jc w:val="center"/>
              <w:rPr>
                <w:rFonts w:ascii="ＭＳ 明朝" w:eastAsia="ＭＳ 明朝" w:hAnsi="ＭＳ 明朝" w:cs="ＭＳ 明朝"/>
                <w:kern w:val="0"/>
                <w:szCs w:val="21"/>
              </w:rPr>
            </w:pPr>
          </w:p>
          <w:p w:rsidR="00577422" w:rsidRPr="00432DBF" w:rsidRDefault="00577422" w:rsidP="00992C7F">
            <w:pPr>
              <w:jc w:val="center"/>
              <w:rPr>
                <w:rFonts w:ascii="ＭＳ 明朝" w:eastAsia="ＭＳ 明朝" w:hAnsi="ＭＳ 明朝" w:cs="ＭＳ 明朝"/>
                <w:kern w:val="0"/>
                <w:szCs w:val="21"/>
              </w:rPr>
            </w:pPr>
            <w:r w:rsidRPr="00CF4441">
              <w:rPr>
                <w:rFonts w:ascii="ＭＳ 明朝" w:eastAsia="ＭＳ 明朝" w:hAnsi="ＭＳ 明朝" w:cs="ＭＳ 明朝"/>
                <w:kern w:val="0"/>
                <w:sz w:val="20"/>
                <w:szCs w:val="21"/>
              </w:rPr>
              <w:t>37</w:t>
            </w:r>
            <w:r w:rsidRPr="00432DBF">
              <w:rPr>
                <w:rFonts w:ascii="ＭＳ 明朝" w:eastAsia="ＭＳ 明朝" w:hAnsi="ＭＳ 明朝" w:cs="ＭＳ 明朝"/>
                <w:kern w:val="0"/>
                <w:szCs w:val="21"/>
              </w:rPr>
              <w:t>分</w:t>
            </w:r>
          </w:p>
        </w:tc>
        <w:tc>
          <w:tcPr>
            <w:tcW w:w="4110" w:type="dxa"/>
            <w:tcBorders>
              <w:bottom w:val="single" w:sz="4" w:space="0" w:color="auto"/>
            </w:tcBorders>
            <w:shd w:val="clear" w:color="auto" w:fill="auto"/>
          </w:tcPr>
          <w:p w:rsidR="00577422" w:rsidRPr="00432DBF" w:rsidRDefault="00577422" w:rsidP="00992C7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２　グループで課題を練り上げる。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○クラゲチャートを使って個人の課題を基にしながらグループとしての課題を決めましょう。</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①足部分に個人の課題を入れる。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②課題</w:t>
            </w:r>
            <w:r>
              <w:rPr>
                <w:rFonts w:ascii="ＭＳ 明朝" w:eastAsia="ＭＳ 明朝" w:hAnsi="ＭＳ 明朝" w:cs="ＭＳ 明朝"/>
                <w:kern w:val="0"/>
                <w:szCs w:val="21"/>
              </w:rPr>
              <w:t>を練り上げる視点を踏まえながら，グループとしての課題について話</w:t>
            </w:r>
            <w:r w:rsidRPr="00432DBF">
              <w:rPr>
                <w:rFonts w:ascii="ＭＳ 明朝" w:eastAsia="ＭＳ 明朝" w:hAnsi="ＭＳ 明朝" w:cs="ＭＳ 明朝"/>
                <w:kern w:val="0"/>
                <w:szCs w:val="21"/>
              </w:rPr>
              <w:t>合いをする。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③決まった課題を頭部分に記入する。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◆みんなの意見をまとめるのが難しいな。</w:t>
            </w:r>
          </w:p>
          <w:p w:rsidR="00577422" w:rsidRPr="00432DBF" w:rsidRDefault="00577422" w:rsidP="00992C7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◆調べたあと，どうしたいかも考えた</w:t>
            </w:r>
          </w:p>
          <w:p w:rsidR="00577422" w:rsidRPr="00432DBF" w:rsidRDefault="00577422" w:rsidP="00992C7F">
            <w:pPr>
              <w:ind w:leftChars="100" w:left="210" w:right="-107" w:firstLineChars="100" w:firstLine="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方が良いね。</w:t>
            </w:r>
          </w:p>
          <w:p w:rsidR="00577422" w:rsidRPr="00432DBF" w:rsidRDefault="00577422" w:rsidP="00992C7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４　設定した課題を確認する。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○話し合った結果を，発表しましょう。</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＜予想される課題＞</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w:t>
            </w:r>
            <w:r>
              <w:rPr>
                <w:rFonts w:ascii="ＭＳ 明朝" w:eastAsia="ＭＳ 明朝" w:hAnsi="ＭＳ 明朝" w:cs="ＭＳ 明朝"/>
                <w:kern w:val="0"/>
                <w:szCs w:val="21"/>
              </w:rPr>
              <w:t>目が見えない人が安心して外を歩ける</w:t>
            </w:r>
            <w:r>
              <w:rPr>
                <w:rFonts w:ascii="ＭＳ 明朝" w:eastAsia="ＭＳ 明朝" w:hAnsi="ＭＳ 明朝" w:cs="ＭＳ 明朝" w:hint="eastAsia"/>
                <w:kern w:val="0"/>
                <w:szCs w:val="21"/>
              </w:rPr>
              <w:t>町</w:t>
            </w:r>
            <w:r>
              <w:rPr>
                <w:rFonts w:ascii="ＭＳ 明朝" w:eastAsia="ＭＳ 明朝" w:hAnsi="ＭＳ 明朝" w:cs="ＭＳ 明朝"/>
                <w:kern w:val="0"/>
                <w:szCs w:val="21"/>
              </w:rPr>
              <w:t>ってどんな</w:t>
            </w:r>
            <w:r>
              <w:rPr>
                <w:rFonts w:ascii="ＭＳ 明朝" w:eastAsia="ＭＳ 明朝" w:hAnsi="ＭＳ 明朝" w:cs="ＭＳ 明朝" w:hint="eastAsia"/>
                <w:kern w:val="0"/>
                <w:szCs w:val="21"/>
              </w:rPr>
              <w:t>町</w:t>
            </w:r>
            <w:r w:rsidRPr="00432DBF">
              <w:rPr>
                <w:rFonts w:ascii="ＭＳ 明朝" w:eastAsia="ＭＳ 明朝" w:hAnsi="ＭＳ 明朝" w:cs="ＭＳ 明朝"/>
                <w:kern w:val="0"/>
                <w:szCs w:val="21"/>
              </w:rPr>
              <w:t>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◆目が見えない人を助ける人はどんな人で，どうやって助けているのか。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◆目が見えない人とどのように関わればよいか。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◆盲導犬を連れている人に会ったら，どう接すれば良いか。</w:t>
            </w:r>
          </w:p>
          <w:p w:rsidR="00577422" w:rsidRPr="00432DBF" w:rsidRDefault="00577422" w:rsidP="00992C7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５　次時の方向性を示し，選択する。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○課題解決のために調べる方法は様々ありますが，みなさんはどのような方法で調べたいですか。</w:t>
            </w:r>
          </w:p>
          <w:p w:rsidR="00577422" w:rsidRPr="00432DBF" w:rsidRDefault="00577422" w:rsidP="00992C7F">
            <w:pPr>
              <w:ind w:right="-107"/>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◆調べる方法を考えてみよう。</w:t>
            </w:r>
          </w:p>
          <w:p w:rsidR="00577422" w:rsidRPr="00432DBF" w:rsidRDefault="00577422" w:rsidP="00992C7F">
            <w:pPr>
              <w:ind w:right="-107"/>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◆詳しい人に話を聞いてみたいな。</w:t>
            </w:r>
          </w:p>
          <w:p w:rsidR="00577422" w:rsidRPr="00432DBF" w:rsidRDefault="00577422" w:rsidP="00992C7F">
            <w:pPr>
              <w:ind w:right="-107"/>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◆何ができるか考えてみよう。</w:t>
            </w:r>
          </w:p>
        </w:tc>
        <w:tc>
          <w:tcPr>
            <w:tcW w:w="4368" w:type="dxa"/>
            <w:tcBorders>
              <w:bottom w:val="single" w:sz="4" w:space="0" w:color="auto"/>
            </w:tcBorders>
            <w:shd w:val="clear" w:color="auto" w:fill="auto"/>
          </w:tcPr>
          <w:p w:rsidR="00577422" w:rsidRPr="00432DBF" w:rsidRDefault="00577422" w:rsidP="00992C7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◎個人の課題は付箋に書かせ，貼らせる。</w:t>
            </w:r>
          </w:p>
          <w:p w:rsidR="00577422" w:rsidRPr="00432DBF" w:rsidRDefault="00577422" w:rsidP="00992C7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◎課題を練り上げる視点を示すことで，深い学びになる課題を設定させる。</w:t>
            </w:r>
          </w:p>
          <w:p w:rsidR="00577422" w:rsidRPr="00432DBF" w:rsidRDefault="00577422" w:rsidP="00992C7F">
            <w:pPr>
              <w:ind w:left="210" w:right="-105" w:hanging="210"/>
              <w:jc w:val="left"/>
              <w:rPr>
                <w:rFonts w:ascii="ＭＳ 明朝" w:eastAsia="ＭＳ 明朝" w:hAnsi="ＭＳ 明朝" w:cs="ＭＳ 明朝"/>
                <w:kern w:val="0"/>
                <w:szCs w:val="21"/>
              </w:rPr>
            </w:pPr>
            <w:r w:rsidRPr="00432DBF">
              <w:rPr>
                <w:rFonts w:ascii="游明朝" w:eastAsia="ＭＳ 明朝" w:hAnsi="游明朝" w:cs="游明朝"/>
                <w:noProof/>
                <w:kern w:val="0"/>
                <w:szCs w:val="21"/>
              </w:rPr>
              <mc:AlternateContent>
                <mc:Choice Requires="wps">
                  <w:drawing>
                    <wp:anchor distT="0" distB="0" distL="114300" distR="114300" simplePos="0" relativeHeight="252209152" behindDoc="0" locked="0" layoutInCell="1" hidden="0" allowOverlap="1" wp14:anchorId="6957B12F" wp14:editId="64354AB6">
                      <wp:simplePos x="0" y="0"/>
                      <wp:positionH relativeFrom="column">
                        <wp:posOffset>7076</wp:posOffset>
                      </wp:positionH>
                      <wp:positionV relativeFrom="paragraph">
                        <wp:posOffset>20048</wp:posOffset>
                      </wp:positionV>
                      <wp:extent cx="2722245" cy="784860"/>
                      <wp:effectExtent l="0" t="0" r="20955" b="15240"/>
                      <wp:wrapNone/>
                      <wp:docPr id="2" name="正方形/長方形 2"/>
                      <wp:cNvGraphicFramePr/>
                      <a:graphic xmlns:a="http://schemas.openxmlformats.org/drawingml/2006/main">
                        <a:graphicData uri="http://schemas.microsoft.com/office/word/2010/wordprocessingShape">
                          <wps:wsp>
                            <wps:cNvSpPr/>
                            <wps:spPr>
                              <a:xfrm>
                                <a:off x="0" y="0"/>
                                <a:ext cx="2722245" cy="784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7422" w:rsidRPr="00DE34B8" w:rsidRDefault="00577422" w:rsidP="00577422">
                                  <w:pPr>
                                    <w:spacing w:line="120" w:lineRule="atLeast"/>
                                    <w:textDirection w:val="btLr"/>
                                    <w:rPr>
                                      <w:rFonts w:ascii="ＭＳ 明朝" w:eastAsia="ＭＳ 明朝" w:hAnsi="ＭＳ 明朝"/>
                                    </w:rPr>
                                  </w:pPr>
                                  <w:r w:rsidRPr="00DE34B8">
                                    <w:rPr>
                                      <w:rFonts w:ascii="ＭＳ 明朝" w:eastAsia="ＭＳ 明朝" w:hAnsi="ＭＳ 明朝"/>
                                      <w:color w:val="000000"/>
                                    </w:rPr>
                                    <w:t>＜視点＞</w:t>
                                  </w:r>
                                </w:p>
                                <w:p w:rsidR="00577422" w:rsidRDefault="00577422" w:rsidP="00577422">
                                  <w:pPr>
                                    <w:ind w:firstLineChars="100" w:firstLine="210"/>
                                    <w:textDirection w:val="btLr"/>
                                    <w:rPr>
                                      <w:rFonts w:ascii="ＭＳ 明朝" w:eastAsia="ＭＳ 明朝" w:hAnsi="ＭＳ 明朝"/>
                                      <w:color w:val="000000"/>
                                    </w:rPr>
                                  </w:pPr>
                                  <w:r w:rsidRPr="00DE34B8">
                                    <w:rPr>
                                      <w:rFonts w:ascii="ＭＳ 明朝" w:eastAsia="ＭＳ 明朝" w:hAnsi="ＭＳ 明朝"/>
                                      <w:color w:val="000000"/>
                                    </w:rPr>
                                    <w:t>・目の不自由な人がくらしやすい東大崎</w:t>
                                  </w:r>
                                </w:p>
                                <w:p w:rsidR="00577422" w:rsidRPr="00DE34B8" w:rsidRDefault="00577422" w:rsidP="00577422">
                                  <w:pPr>
                                    <w:ind w:firstLineChars="200" w:firstLine="420"/>
                                    <w:textDirection w:val="btLr"/>
                                    <w:rPr>
                                      <w:rFonts w:ascii="ＭＳ 明朝" w:eastAsia="ＭＳ 明朝" w:hAnsi="ＭＳ 明朝"/>
                                    </w:rPr>
                                  </w:pPr>
                                  <w:r w:rsidRPr="00DE34B8">
                                    <w:rPr>
                                      <w:rFonts w:ascii="ＭＳ 明朝" w:eastAsia="ＭＳ 明朝" w:hAnsi="ＭＳ 明朝"/>
                                      <w:color w:val="000000"/>
                                    </w:rPr>
                                    <w:t>にするには。</w:t>
                                  </w:r>
                                </w:p>
                                <w:p w:rsidR="00577422" w:rsidRPr="00DE34B8" w:rsidRDefault="00577422" w:rsidP="00577422">
                                  <w:pPr>
                                    <w:ind w:left="210"/>
                                    <w:textDirection w:val="btLr"/>
                                    <w:rPr>
                                      <w:rFonts w:ascii="ＭＳ 明朝" w:eastAsia="ＭＳ 明朝" w:hAnsi="ＭＳ 明朝"/>
                                    </w:rPr>
                                  </w:pPr>
                                  <w:r w:rsidRPr="00DE34B8">
                                    <w:rPr>
                                      <w:rFonts w:ascii="ＭＳ 明朝" w:eastAsia="ＭＳ 明朝" w:hAnsi="ＭＳ 明朝"/>
                                      <w:color w:val="000000"/>
                                    </w:rPr>
                                    <w:t>・自分（たち）にできることはないか。</w:t>
                                  </w:r>
                                </w:p>
                              </w:txbxContent>
                            </wps:txbx>
                            <wps:bodyPr spcFirstLastPara="1" wrap="square" lIns="74275" tIns="8875" rIns="74275" bIns="8875" anchor="t" anchorCtr="0">
                              <a:noAutofit/>
                            </wps:bodyPr>
                          </wps:wsp>
                        </a:graphicData>
                      </a:graphic>
                      <wp14:sizeRelV relativeFrom="margin">
                        <wp14:pctHeight>0</wp14:pctHeight>
                      </wp14:sizeRelV>
                    </wp:anchor>
                  </w:drawing>
                </mc:Choice>
                <mc:Fallback>
                  <w:pict>
                    <v:rect w14:anchorId="6957B12F" id="正方形/長方形 2" o:spid="_x0000_s1027" style="position:absolute;left:0;text-align:left;margin-left:.55pt;margin-top:1.6pt;width:214.35pt;height:61.8pt;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">
                      <v:stroke startarrowwidth="narrow" startarrowlength="short" endarrowwidth="narrow" endarrowlength="short"/>
                      <v:textbox inset="2.06319mm,.24653mm,2.06319mm,.24653mm">
                        <w:txbxContent>
                          <w:p w:rsidR="00577422" w:rsidRPr="00DE34B8" w:rsidRDefault="00577422" w:rsidP="00577422">
                            <w:pPr>
                              <w:spacing w:line="120" w:lineRule="atLeast"/>
                              <w:textDirection w:val="btLr"/>
                              <w:rPr>
                                <w:rFonts w:ascii="ＭＳ 明朝" w:eastAsia="ＭＳ 明朝" w:hAnsi="ＭＳ 明朝"/>
                              </w:rPr>
                            </w:pPr>
                            <w:r w:rsidRPr="00DE34B8">
                              <w:rPr>
                                <w:rFonts w:ascii="ＭＳ 明朝" w:eastAsia="ＭＳ 明朝" w:hAnsi="ＭＳ 明朝"/>
                                <w:color w:val="000000"/>
                              </w:rPr>
                              <w:t>＜視点＞</w:t>
                            </w:r>
                          </w:p>
                          <w:p w:rsidR="00577422" w:rsidRDefault="00577422" w:rsidP="00577422">
                            <w:pPr>
                              <w:ind w:firstLineChars="100" w:firstLine="210"/>
                              <w:textDirection w:val="btLr"/>
                              <w:rPr>
                                <w:rFonts w:ascii="ＭＳ 明朝" w:eastAsia="ＭＳ 明朝" w:hAnsi="ＭＳ 明朝"/>
                                <w:color w:val="000000"/>
                              </w:rPr>
                            </w:pPr>
                            <w:r w:rsidRPr="00DE34B8">
                              <w:rPr>
                                <w:rFonts w:ascii="ＭＳ 明朝" w:eastAsia="ＭＳ 明朝" w:hAnsi="ＭＳ 明朝"/>
                                <w:color w:val="000000"/>
                              </w:rPr>
                              <w:t>・目の不自由な人がくらしやすい東大崎</w:t>
                            </w:r>
                          </w:p>
                          <w:p w:rsidR="00577422" w:rsidRPr="00DE34B8" w:rsidRDefault="00577422" w:rsidP="00577422">
                            <w:pPr>
                              <w:ind w:firstLineChars="200" w:firstLine="420"/>
                              <w:textDirection w:val="btLr"/>
                              <w:rPr>
                                <w:rFonts w:ascii="ＭＳ 明朝" w:eastAsia="ＭＳ 明朝" w:hAnsi="ＭＳ 明朝"/>
                              </w:rPr>
                            </w:pPr>
                            <w:r w:rsidRPr="00DE34B8">
                              <w:rPr>
                                <w:rFonts w:ascii="ＭＳ 明朝" w:eastAsia="ＭＳ 明朝" w:hAnsi="ＭＳ 明朝"/>
                                <w:color w:val="000000"/>
                              </w:rPr>
                              <w:t>にするには。</w:t>
                            </w:r>
                          </w:p>
                          <w:p w:rsidR="00577422" w:rsidRPr="00DE34B8" w:rsidRDefault="00577422" w:rsidP="00577422">
                            <w:pPr>
                              <w:ind w:left="210"/>
                              <w:textDirection w:val="btLr"/>
                              <w:rPr>
                                <w:rFonts w:ascii="ＭＳ 明朝" w:eastAsia="ＭＳ 明朝" w:hAnsi="ＭＳ 明朝"/>
                              </w:rPr>
                            </w:pPr>
                            <w:r w:rsidRPr="00DE34B8">
                              <w:rPr>
                                <w:rFonts w:ascii="ＭＳ 明朝" w:eastAsia="ＭＳ 明朝" w:hAnsi="ＭＳ 明朝"/>
                                <w:color w:val="000000"/>
                              </w:rPr>
                              <w:t>・自分（たち）にできることはないか。</w:t>
                            </w:r>
                          </w:p>
                        </w:txbxContent>
                      </v:textbox>
                    </v:rect>
                  </w:pict>
                </mc:Fallback>
              </mc:AlternateContent>
            </w:r>
          </w:p>
          <w:p w:rsidR="00577422" w:rsidRPr="00432DBF" w:rsidRDefault="00577422" w:rsidP="00992C7F">
            <w:pPr>
              <w:ind w:left="210" w:right="-105" w:hanging="210"/>
              <w:jc w:val="left"/>
              <w:rPr>
                <w:rFonts w:ascii="ＭＳ 明朝" w:eastAsia="ＭＳ 明朝" w:hAnsi="ＭＳ 明朝" w:cs="ＭＳ 明朝"/>
                <w:kern w:val="0"/>
                <w:szCs w:val="21"/>
              </w:rPr>
            </w:pPr>
          </w:p>
          <w:p w:rsidR="00577422" w:rsidRPr="00432DBF" w:rsidRDefault="00577422" w:rsidP="00992C7F">
            <w:pPr>
              <w:ind w:left="210" w:right="-105" w:hanging="210"/>
              <w:jc w:val="left"/>
              <w:rPr>
                <w:rFonts w:ascii="ＭＳ 明朝" w:eastAsia="ＭＳ 明朝" w:hAnsi="ＭＳ 明朝" w:cs="ＭＳ 明朝"/>
                <w:kern w:val="0"/>
                <w:szCs w:val="21"/>
              </w:rPr>
            </w:pPr>
          </w:p>
          <w:p w:rsidR="00577422" w:rsidRPr="00432DBF" w:rsidRDefault="00577422" w:rsidP="00992C7F">
            <w:pPr>
              <w:ind w:left="210" w:right="-105" w:hanging="210"/>
              <w:jc w:val="left"/>
              <w:rPr>
                <w:rFonts w:ascii="ＭＳ 明朝" w:eastAsia="ＭＳ 明朝" w:hAnsi="ＭＳ 明朝" w:cs="ＭＳ 明朝"/>
                <w:kern w:val="0"/>
                <w:szCs w:val="21"/>
              </w:rPr>
            </w:pPr>
          </w:p>
          <w:p w:rsidR="00577422" w:rsidRPr="00432DBF" w:rsidRDefault="00577422" w:rsidP="00992C7F">
            <w:pPr>
              <w:ind w:left="210" w:right="-105" w:hanging="210"/>
              <w:jc w:val="left"/>
              <w:rPr>
                <w:rFonts w:ascii="ＭＳ 明朝" w:eastAsia="ＭＳ 明朝" w:hAnsi="ＭＳ 明朝" w:cs="ＭＳ 明朝"/>
                <w:kern w:val="0"/>
                <w:szCs w:val="21"/>
              </w:rPr>
            </w:pPr>
          </w:p>
          <w:p w:rsidR="00577422" w:rsidRPr="00432DBF" w:rsidRDefault="00577422" w:rsidP="00992C7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◎調べて終わりとなりそうな課題になりそうなグループには，「調べて何がしたいか」「くらしやすい東大崎づくりにどうつながるのか」などと問い返すことで，課題に深みを持たせるようにする。</w:t>
            </w:r>
          </w:p>
          <w:p w:rsidR="00577422" w:rsidRPr="00432DBF" w:rsidRDefault="00577422" w:rsidP="00992C7F">
            <w:pPr>
              <w:ind w:left="216" w:right="-105" w:hanging="216"/>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◎自分たちでは出てこなかった課題に出会ったときは，付け加えても良いことを伝えることで，広い視野でテーマと向き合えるようにさせる。</w:t>
            </w:r>
          </w:p>
          <w:p w:rsidR="00577422" w:rsidRPr="00432DBF" w:rsidRDefault="00577422" w:rsidP="00992C7F">
            <w:pPr>
              <w:ind w:left="216" w:right="-105" w:hanging="216"/>
              <w:jc w:val="left"/>
              <w:rPr>
                <w:rFonts w:ascii="ＭＳ 明朝" w:eastAsia="ＭＳ 明朝" w:hAnsi="ＭＳ 明朝" w:cs="ＭＳ 明朝"/>
                <w:kern w:val="0"/>
                <w:szCs w:val="21"/>
              </w:rPr>
            </w:pPr>
          </w:p>
          <w:p w:rsidR="00577422" w:rsidRPr="00432DBF" w:rsidRDefault="00577422" w:rsidP="00992C7F">
            <w:pPr>
              <w:ind w:left="216" w:right="-105" w:hanging="216"/>
              <w:jc w:val="left"/>
              <w:rPr>
                <w:rFonts w:ascii="ＭＳ 明朝" w:eastAsia="ＭＳ 明朝" w:hAnsi="ＭＳ 明朝" w:cs="ＭＳ 明朝"/>
                <w:kern w:val="0"/>
                <w:szCs w:val="21"/>
              </w:rPr>
            </w:pPr>
          </w:p>
          <w:p w:rsidR="00577422" w:rsidRPr="00432DBF" w:rsidRDefault="00577422" w:rsidP="00992C7F">
            <w:pPr>
              <w:ind w:left="216" w:right="-105" w:hanging="216"/>
              <w:jc w:val="left"/>
              <w:rPr>
                <w:rFonts w:ascii="ＭＳ 明朝" w:eastAsia="ＭＳ 明朝" w:hAnsi="ＭＳ 明朝" w:cs="ＭＳ 明朝"/>
                <w:kern w:val="0"/>
                <w:szCs w:val="21"/>
              </w:rPr>
            </w:pPr>
          </w:p>
          <w:p w:rsidR="00577422" w:rsidRPr="00432DBF" w:rsidRDefault="00577422" w:rsidP="00992C7F">
            <w:pPr>
              <w:ind w:left="216" w:right="-105" w:hanging="216"/>
              <w:jc w:val="left"/>
              <w:rPr>
                <w:rFonts w:ascii="ＭＳ 明朝" w:eastAsia="ＭＳ 明朝" w:hAnsi="ＭＳ 明朝" w:cs="ＭＳ 明朝"/>
                <w:kern w:val="0"/>
                <w:szCs w:val="21"/>
              </w:rPr>
            </w:pPr>
          </w:p>
          <w:p w:rsidR="00577422" w:rsidRPr="00432DBF" w:rsidRDefault="00577422" w:rsidP="00992C7F">
            <w:pPr>
              <w:ind w:left="216" w:right="-105" w:hanging="216"/>
              <w:jc w:val="left"/>
              <w:rPr>
                <w:rFonts w:ascii="ＭＳ 明朝" w:eastAsia="ＭＳ 明朝" w:hAnsi="ＭＳ 明朝" w:cs="ＭＳ 明朝"/>
                <w:kern w:val="0"/>
                <w:szCs w:val="21"/>
              </w:rPr>
            </w:pPr>
          </w:p>
          <w:p w:rsidR="00577422" w:rsidRPr="00432DBF" w:rsidRDefault="00577422" w:rsidP="00992C7F">
            <w:pPr>
              <w:ind w:left="216" w:right="-105" w:hanging="216"/>
              <w:jc w:val="left"/>
              <w:rPr>
                <w:rFonts w:ascii="ＭＳ 明朝" w:eastAsia="ＭＳ 明朝" w:hAnsi="ＭＳ 明朝" w:cs="ＭＳ 明朝"/>
                <w:kern w:val="0"/>
                <w:szCs w:val="21"/>
              </w:rPr>
            </w:pPr>
          </w:p>
          <w:p w:rsidR="00577422" w:rsidRPr="00432DBF" w:rsidRDefault="00577422" w:rsidP="00992C7F">
            <w:pPr>
              <w:ind w:right="-105"/>
              <w:jc w:val="left"/>
              <w:rPr>
                <w:rFonts w:ascii="ＭＳ 明朝" w:eastAsia="ＭＳ 明朝" w:hAnsi="ＭＳ 明朝" w:cs="ＭＳ 明朝"/>
                <w:kern w:val="0"/>
                <w:szCs w:val="21"/>
              </w:rPr>
            </w:pPr>
          </w:p>
          <w:p w:rsidR="00577422" w:rsidRPr="00432DBF" w:rsidRDefault="00577422" w:rsidP="00992C7F">
            <w:pPr>
              <w:ind w:left="216" w:right="-105" w:hanging="216"/>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◎「インターネットで」という意見が予想されるが，調べる方法は多様にあることと，対象に直接触れることの大切さを伝えることで，実感を伴う学習になるようにさせる。</w:t>
            </w:r>
          </w:p>
          <w:p w:rsidR="00577422" w:rsidRPr="00432DBF" w:rsidRDefault="00577422" w:rsidP="00992C7F">
            <w:pPr>
              <w:ind w:left="216" w:right="-105" w:hanging="216"/>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◎次時の見通しを持たせることで，主体的な活動を継続していけるようにさせる。</w:t>
            </w:r>
          </w:p>
        </w:tc>
        <w:tc>
          <w:tcPr>
            <w:tcW w:w="1417" w:type="dxa"/>
            <w:tcBorders>
              <w:bottom w:val="single" w:sz="4" w:space="0" w:color="auto"/>
            </w:tcBorders>
            <w:shd w:val="clear" w:color="auto" w:fill="auto"/>
          </w:tcPr>
          <w:p w:rsidR="00577422" w:rsidRPr="00432DBF" w:rsidRDefault="00577422" w:rsidP="00992C7F">
            <w:pPr>
              <w:ind w:left="-42" w:right="-107"/>
              <w:jc w:val="left"/>
              <w:rPr>
                <w:rFonts w:ascii="ＭＳ 明朝" w:eastAsia="ＭＳ 明朝" w:hAnsi="ＭＳ 明朝" w:cs="ＭＳ 明朝"/>
                <w:color w:val="000000"/>
                <w:kern w:val="0"/>
                <w:szCs w:val="21"/>
              </w:rPr>
            </w:pPr>
          </w:p>
          <w:p w:rsidR="00577422" w:rsidRPr="00432DBF" w:rsidRDefault="00577422" w:rsidP="00992C7F">
            <w:pPr>
              <w:ind w:left="-42" w:right="-107"/>
              <w:jc w:val="left"/>
              <w:rPr>
                <w:rFonts w:ascii="ＭＳ 明朝" w:eastAsia="ＭＳ 明朝" w:hAnsi="ＭＳ 明朝" w:cs="ＭＳ 明朝"/>
                <w:color w:val="000000"/>
                <w:kern w:val="0"/>
                <w:szCs w:val="21"/>
              </w:rPr>
            </w:pPr>
          </w:p>
          <w:p w:rsidR="00577422" w:rsidRPr="00432DBF" w:rsidRDefault="00577422" w:rsidP="00992C7F">
            <w:pPr>
              <w:ind w:left="-42" w:right="-107"/>
              <w:jc w:val="left"/>
              <w:rPr>
                <w:rFonts w:ascii="ＭＳ 明朝" w:eastAsia="ＭＳ 明朝" w:hAnsi="ＭＳ 明朝" w:cs="ＭＳ 明朝"/>
                <w:color w:val="000000"/>
                <w:kern w:val="0"/>
                <w:szCs w:val="21"/>
              </w:rPr>
            </w:pPr>
          </w:p>
          <w:p w:rsidR="00577422" w:rsidRPr="00432DBF" w:rsidRDefault="00577422" w:rsidP="00992C7F">
            <w:pPr>
              <w:ind w:left="-42" w:right="-107"/>
              <w:jc w:val="left"/>
              <w:rPr>
                <w:rFonts w:ascii="ＭＳ 明朝" w:eastAsia="ＭＳ 明朝" w:hAnsi="ＭＳ 明朝" w:cs="ＭＳ 明朝"/>
                <w:color w:val="000000"/>
                <w:kern w:val="0"/>
                <w:szCs w:val="21"/>
              </w:rPr>
            </w:pPr>
          </w:p>
          <w:p w:rsidR="00577422" w:rsidRPr="00432DBF" w:rsidRDefault="00577422" w:rsidP="00992C7F">
            <w:pPr>
              <w:ind w:left="-42" w:right="-107"/>
              <w:jc w:val="left"/>
              <w:rPr>
                <w:rFonts w:ascii="ＭＳ 明朝" w:eastAsia="ＭＳ 明朝" w:hAnsi="ＭＳ 明朝" w:cs="ＭＳ 明朝"/>
                <w:color w:val="000000"/>
                <w:kern w:val="0"/>
                <w:szCs w:val="21"/>
              </w:rPr>
            </w:pPr>
          </w:p>
          <w:p w:rsidR="00577422" w:rsidRPr="00432DBF" w:rsidRDefault="00577422" w:rsidP="00992C7F">
            <w:pPr>
              <w:ind w:left="-42" w:right="-107"/>
              <w:jc w:val="left"/>
              <w:rPr>
                <w:rFonts w:ascii="ＭＳ 明朝" w:eastAsia="ＭＳ 明朝" w:hAnsi="ＭＳ 明朝" w:cs="ＭＳ 明朝"/>
                <w:color w:val="000000"/>
                <w:kern w:val="0"/>
                <w:szCs w:val="21"/>
              </w:rPr>
            </w:pPr>
          </w:p>
          <w:p w:rsidR="00577422" w:rsidRPr="00432DBF" w:rsidRDefault="00577422" w:rsidP="00992C7F">
            <w:pPr>
              <w:ind w:left="-42" w:right="-107"/>
              <w:jc w:val="left"/>
              <w:rPr>
                <w:rFonts w:ascii="ＭＳ 明朝" w:eastAsia="ＭＳ 明朝" w:hAnsi="ＭＳ 明朝" w:cs="ＭＳ 明朝"/>
                <w:color w:val="000000"/>
                <w:kern w:val="0"/>
                <w:szCs w:val="21"/>
              </w:rPr>
            </w:pPr>
          </w:p>
          <w:p w:rsidR="00577422" w:rsidRPr="00432DBF" w:rsidRDefault="00577422" w:rsidP="00992C7F">
            <w:pPr>
              <w:ind w:left="-42" w:right="-107"/>
              <w:jc w:val="left"/>
              <w:rPr>
                <w:rFonts w:ascii="ＭＳ 明朝" w:eastAsia="ＭＳ 明朝" w:hAnsi="ＭＳ 明朝" w:cs="ＭＳ 明朝"/>
                <w:color w:val="000000"/>
                <w:kern w:val="0"/>
                <w:szCs w:val="21"/>
              </w:rPr>
            </w:pPr>
          </w:p>
          <w:p w:rsidR="00577422" w:rsidRPr="00432DBF" w:rsidRDefault="00577422" w:rsidP="00992C7F">
            <w:pPr>
              <w:ind w:left="-42" w:right="-107"/>
              <w:jc w:val="left"/>
              <w:rPr>
                <w:rFonts w:ascii="ＭＳ 明朝" w:eastAsia="ＭＳ 明朝" w:hAnsi="ＭＳ 明朝" w:cs="ＭＳ 明朝"/>
                <w:color w:val="000000"/>
                <w:kern w:val="0"/>
                <w:szCs w:val="21"/>
              </w:rPr>
            </w:pPr>
            <w:r w:rsidRPr="00432DBF">
              <w:rPr>
                <w:rFonts w:ascii="ＭＳ 明朝" w:eastAsia="ＭＳ 明朝" w:hAnsi="ＭＳ 明朝" w:cs="ＭＳ 明朝"/>
                <w:color w:val="000000"/>
                <w:kern w:val="0"/>
                <w:szCs w:val="21"/>
              </w:rPr>
              <w:t>【思】</w:t>
            </w:r>
          </w:p>
          <w:p w:rsidR="00577422" w:rsidRPr="00432DBF" w:rsidRDefault="00577422" w:rsidP="00992C7F">
            <w:pPr>
              <w:ind w:left="-42" w:right="-107"/>
              <w:jc w:val="left"/>
              <w:rPr>
                <w:rFonts w:ascii="ＭＳ 明朝" w:eastAsia="ＭＳ 明朝" w:hAnsi="ＭＳ 明朝" w:cs="ＭＳ 明朝"/>
                <w:color w:val="000000"/>
                <w:kern w:val="0"/>
                <w:szCs w:val="21"/>
              </w:rPr>
            </w:pPr>
            <w:r w:rsidRPr="00432DBF">
              <w:rPr>
                <w:rFonts w:ascii="ＭＳ 明朝" w:eastAsia="ＭＳ 明朝" w:hAnsi="ＭＳ 明朝" w:cs="ＭＳ 明朝"/>
                <w:kern w:val="0"/>
                <w:szCs w:val="21"/>
              </w:rPr>
              <w:t>仮の課題を集めて話し合い，互いの思いや考えを出し合い共有する</w:t>
            </w:r>
            <w:r>
              <w:rPr>
                <w:rFonts w:ascii="ＭＳ 明朝" w:eastAsia="ＭＳ 明朝" w:hAnsi="ＭＳ 明朝" w:cs="ＭＳ 明朝"/>
                <w:kern w:val="0"/>
                <w:szCs w:val="21"/>
              </w:rPr>
              <w:t>中で，「目の不自由な人が</w:t>
            </w:r>
            <w:r>
              <w:rPr>
                <w:rFonts w:ascii="ＭＳ 明朝" w:eastAsia="ＭＳ 明朝" w:hAnsi="ＭＳ 明朝" w:cs="ＭＳ 明朝" w:hint="eastAsia"/>
                <w:kern w:val="0"/>
                <w:szCs w:val="21"/>
              </w:rPr>
              <w:t>暮らし</w:t>
            </w:r>
            <w:r w:rsidRPr="00432DBF">
              <w:rPr>
                <w:rFonts w:ascii="ＭＳ 明朝" w:eastAsia="ＭＳ 明朝" w:hAnsi="ＭＳ 明朝" w:cs="ＭＳ 明朝"/>
                <w:kern w:val="0"/>
                <w:szCs w:val="21"/>
              </w:rPr>
              <w:t>やすい東大崎について考え，発信しよう」という単元を通した課題を設定している。（</w:t>
            </w:r>
            <w:r>
              <w:rPr>
                <w:rFonts w:ascii="ＭＳ 明朝" w:eastAsia="ＭＳ 明朝" w:hAnsi="ＭＳ 明朝" w:cs="ＭＳ 明朝" w:hint="eastAsia"/>
                <w:kern w:val="0"/>
                <w:szCs w:val="21"/>
              </w:rPr>
              <w:t>ワークシート・振り返りシート</w:t>
            </w:r>
            <w:r w:rsidRPr="00432DBF">
              <w:rPr>
                <w:rFonts w:ascii="ＭＳ 明朝" w:eastAsia="ＭＳ 明朝" w:hAnsi="ＭＳ 明朝" w:cs="ＭＳ 明朝"/>
                <w:kern w:val="0"/>
                <w:szCs w:val="21"/>
              </w:rPr>
              <w:t>）</w:t>
            </w:r>
          </w:p>
        </w:tc>
      </w:tr>
      <w:tr w:rsidR="00577422" w:rsidRPr="00432DBF" w:rsidTr="00992C7F">
        <w:trPr>
          <w:cantSplit/>
          <w:trHeight w:val="1134"/>
        </w:trPr>
        <w:tc>
          <w:tcPr>
            <w:tcW w:w="421" w:type="dxa"/>
            <w:tcBorders>
              <w:top w:val="single" w:sz="4" w:space="0" w:color="000000"/>
              <w:bottom w:val="single" w:sz="4" w:space="0" w:color="000000"/>
            </w:tcBorders>
            <w:shd w:val="clear" w:color="auto" w:fill="auto"/>
            <w:vAlign w:val="center"/>
          </w:tcPr>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終</w:t>
            </w: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末</w:t>
            </w:r>
          </w:p>
          <w:p w:rsidR="00577422" w:rsidRPr="00432DBF" w:rsidRDefault="00577422" w:rsidP="00992C7F">
            <w:pPr>
              <w:jc w:val="center"/>
              <w:rPr>
                <w:rFonts w:ascii="ＭＳ 明朝" w:eastAsia="ＭＳ 明朝" w:hAnsi="ＭＳ 明朝" w:cs="ＭＳ 明朝"/>
                <w:kern w:val="0"/>
                <w:szCs w:val="21"/>
              </w:rPr>
            </w:pP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５</w:t>
            </w:r>
          </w:p>
          <w:p w:rsidR="00577422" w:rsidRPr="00432DBF" w:rsidRDefault="00577422" w:rsidP="00992C7F">
            <w:pPr>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分</w:t>
            </w:r>
          </w:p>
        </w:tc>
        <w:tc>
          <w:tcPr>
            <w:tcW w:w="4110" w:type="dxa"/>
            <w:shd w:val="clear" w:color="auto" w:fill="auto"/>
          </w:tcPr>
          <w:p w:rsidR="00577422" w:rsidRPr="00432DBF" w:rsidRDefault="00577422" w:rsidP="00992C7F">
            <w:pPr>
              <w:ind w:left="210" w:right="-107"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６　本時の振り返りをする。</w:t>
            </w:r>
          </w:p>
          <w:p w:rsidR="00577422" w:rsidRPr="00432DBF" w:rsidRDefault="00577422" w:rsidP="00992C7F">
            <w:pPr>
              <w:ind w:left="420" w:right="-107" w:hanging="42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○今日の活動を通して考えたことや，次の時間に向けて考えていることについて書きましょう。</w:t>
            </w:r>
          </w:p>
        </w:tc>
        <w:tc>
          <w:tcPr>
            <w:tcW w:w="4368" w:type="dxa"/>
            <w:shd w:val="clear" w:color="auto" w:fill="auto"/>
          </w:tcPr>
          <w:p w:rsidR="00577422" w:rsidRPr="00432DBF" w:rsidRDefault="00577422" w:rsidP="00992C7F">
            <w:pPr>
              <w:ind w:left="210" w:right="-105" w:hanging="210"/>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◎観点を示して振り返りをさせることで，自己の学びを自覚させたり次時への意欲を持たせたりする。</w:t>
            </w:r>
          </w:p>
        </w:tc>
        <w:tc>
          <w:tcPr>
            <w:tcW w:w="1417" w:type="dxa"/>
            <w:shd w:val="clear" w:color="auto" w:fill="auto"/>
          </w:tcPr>
          <w:p w:rsidR="00577422" w:rsidRPr="00432DBF" w:rsidRDefault="00577422" w:rsidP="00992C7F">
            <w:pPr>
              <w:ind w:left="168" w:right="-107" w:hanging="210"/>
              <w:jc w:val="left"/>
              <w:rPr>
                <w:rFonts w:ascii="ＭＳ 明朝" w:eastAsia="ＭＳ 明朝" w:hAnsi="ＭＳ 明朝" w:cs="ＭＳ 明朝"/>
                <w:kern w:val="0"/>
                <w:szCs w:val="21"/>
              </w:rPr>
            </w:pPr>
          </w:p>
        </w:tc>
      </w:tr>
    </w:tbl>
    <w:p w:rsidR="00577422" w:rsidRDefault="00577422" w:rsidP="00577422">
      <w:pPr>
        <w:widowControl/>
        <w:jc w:val="left"/>
        <w:rPr>
          <w:rFonts w:ascii="ＭＳ ゴシック" w:eastAsia="ＭＳ ゴシック" w:hAnsi="ＭＳ ゴシック" w:cs="ＭＳ ゴシック"/>
          <w:kern w:val="0"/>
          <w:szCs w:val="21"/>
        </w:rPr>
      </w:pPr>
    </w:p>
    <w:p w:rsidR="00577422" w:rsidRDefault="00577422" w:rsidP="00577422">
      <w:pPr>
        <w:widowControl/>
        <w:jc w:val="left"/>
        <w:rPr>
          <w:rFonts w:ascii="ＭＳ ゴシック" w:eastAsia="ＭＳ ゴシック" w:hAnsi="ＭＳ ゴシック" w:cs="ＭＳ ゴシック"/>
          <w:kern w:val="0"/>
          <w:szCs w:val="21"/>
        </w:rPr>
      </w:pPr>
    </w:p>
    <w:p w:rsidR="00577422" w:rsidRPr="00432DBF" w:rsidRDefault="00577422" w:rsidP="00577422">
      <w:pPr>
        <w:widowControl/>
        <w:jc w:val="left"/>
        <w:rPr>
          <w:rFonts w:ascii="ＭＳ ゴシック" w:eastAsia="ＭＳ ゴシック" w:hAnsi="ＭＳ ゴシック" w:cs="ＭＳ ゴシック"/>
          <w:kern w:val="0"/>
          <w:szCs w:val="21"/>
        </w:rPr>
      </w:pPr>
    </w:p>
    <w:p w:rsidR="00577422" w:rsidRDefault="00577422" w:rsidP="00577422">
      <w:pPr>
        <w:widowControl/>
        <w:jc w:val="left"/>
        <w:rPr>
          <w:rFonts w:ascii="ＭＳ ゴシック" w:eastAsia="ＭＳ ゴシック" w:hAnsi="ＭＳ ゴシック" w:cs="ＭＳ ゴシック"/>
          <w:kern w:val="0"/>
          <w:szCs w:val="21"/>
        </w:rPr>
      </w:pPr>
    </w:p>
    <w:p w:rsidR="00577422" w:rsidRDefault="00577422" w:rsidP="00577422">
      <w:pPr>
        <w:widowControl/>
        <w:jc w:val="left"/>
        <w:rPr>
          <w:rFonts w:ascii="ＭＳ ゴシック" w:eastAsia="ＭＳ ゴシック" w:hAnsi="ＭＳ ゴシック" w:cs="ＭＳ ゴシック"/>
          <w:kern w:val="0"/>
          <w:szCs w:val="21"/>
        </w:rPr>
      </w:pPr>
    </w:p>
    <w:p w:rsidR="00577422" w:rsidRPr="003328A4" w:rsidRDefault="00577422" w:rsidP="00577422">
      <w:pPr>
        <w:widowControl/>
        <w:jc w:val="left"/>
        <w:rPr>
          <w:rFonts w:ascii="ＭＳ 明朝" w:eastAsia="ＭＳ 明朝" w:hAnsi="ＭＳ 明朝" w:cs="ＭＳ ゴシック"/>
          <w:kern w:val="0"/>
          <w:szCs w:val="21"/>
        </w:rPr>
      </w:pPr>
      <w:r w:rsidRPr="003328A4">
        <w:rPr>
          <w:rFonts w:ascii="ＭＳ 明朝" w:eastAsia="ＭＳ 明朝" w:hAnsi="ＭＳ 明朝" w:cs="ＭＳ ゴシック"/>
          <w:kern w:val="0"/>
          <w:szCs w:val="21"/>
        </w:rPr>
        <w:lastRenderedPageBreak/>
        <w:t>（４）本時の評価</w:t>
      </w:r>
    </w:p>
    <w:tbl>
      <w:tblPr>
        <w:tblW w:w="10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329"/>
      </w:tblGrid>
      <w:tr w:rsidR="00577422" w:rsidRPr="00432DBF" w:rsidTr="00992C7F">
        <w:tc>
          <w:tcPr>
            <w:tcW w:w="1980" w:type="dxa"/>
          </w:tcPr>
          <w:p w:rsidR="00577422" w:rsidRPr="00432DBF" w:rsidRDefault="00577422" w:rsidP="00992C7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評価の観点</w:t>
            </w:r>
          </w:p>
        </w:tc>
        <w:tc>
          <w:tcPr>
            <w:tcW w:w="8329" w:type="dxa"/>
          </w:tcPr>
          <w:p w:rsidR="00577422" w:rsidRPr="00432DBF" w:rsidRDefault="00577422" w:rsidP="00992C7F">
            <w:pPr>
              <w:widowControl/>
              <w:jc w:val="center"/>
              <w:rPr>
                <w:rFonts w:ascii="ＭＳ 明朝" w:eastAsia="ＭＳ 明朝" w:hAnsi="ＭＳ 明朝" w:cs="ＭＳ 明朝"/>
                <w:kern w:val="0"/>
                <w:szCs w:val="21"/>
              </w:rPr>
            </w:pPr>
            <w:r w:rsidRPr="00432DBF">
              <w:rPr>
                <w:rFonts w:ascii="ＭＳ 明朝" w:eastAsia="ＭＳ 明朝" w:hAnsi="ＭＳ 明朝" w:cs="ＭＳ 明朝"/>
                <w:kern w:val="0"/>
                <w:szCs w:val="21"/>
              </w:rPr>
              <w:t>評価規準</w:t>
            </w:r>
          </w:p>
        </w:tc>
      </w:tr>
      <w:tr w:rsidR="00577422" w:rsidRPr="00432DBF" w:rsidTr="00992C7F">
        <w:tc>
          <w:tcPr>
            <w:tcW w:w="1980" w:type="dxa"/>
          </w:tcPr>
          <w:p w:rsidR="00577422" w:rsidRPr="00432DBF" w:rsidRDefault="00577422" w:rsidP="00992C7F">
            <w:pPr>
              <w:widowControl/>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思考・判断・表現</w:t>
            </w:r>
          </w:p>
        </w:tc>
        <w:tc>
          <w:tcPr>
            <w:tcW w:w="8329" w:type="dxa"/>
          </w:tcPr>
          <w:p w:rsidR="00577422" w:rsidRPr="00432DBF" w:rsidRDefault="00577422" w:rsidP="00992C7F">
            <w:pPr>
              <w:widowControl/>
              <w:jc w:val="left"/>
              <w:rPr>
                <w:rFonts w:ascii="ＭＳ 明朝" w:eastAsia="ＭＳ 明朝" w:hAnsi="ＭＳ 明朝" w:cs="ＭＳ 明朝"/>
                <w:kern w:val="0"/>
                <w:szCs w:val="21"/>
              </w:rPr>
            </w:pPr>
            <w:r w:rsidRPr="00432DBF">
              <w:rPr>
                <w:rFonts w:ascii="ＭＳ 明朝" w:eastAsia="ＭＳ 明朝" w:hAnsi="ＭＳ 明朝" w:cs="ＭＳ 明朝"/>
                <w:kern w:val="0"/>
                <w:szCs w:val="21"/>
              </w:rPr>
              <w:t xml:space="preserve">　仮の課題を集めて話し合い，互いの思いや考えを出し合い共有する中で，「目の不自由な人がくらしやすい東大崎について考え，発信しよう」という単元を通した課題を設定している。</w:t>
            </w:r>
          </w:p>
        </w:tc>
      </w:tr>
    </w:tbl>
    <w:p w:rsidR="00577422" w:rsidRPr="003328A4" w:rsidRDefault="00577422" w:rsidP="00577422">
      <w:pPr>
        <w:widowControl/>
        <w:jc w:val="left"/>
        <w:rPr>
          <w:rFonts w:ascii="ＭＳ 明朝" w:eastAsia="ＭＳ 明朝" w:hAnsi="ＭＳ 明朝" w:cs="ＭＳ ゴシック"/>
          <w:kern w:val="0"/>
          <w:szCs w:val="21"/>
        </w:rPr>
      </w:pPr>
    </w:p>
    <w:p w:rsidR="00577422" w:rsidRPr="003328A4" w:rsidRDefault="00577422" w:rsidP="00577422">
      <w:pPr>
        <w:widowControl/>
        <w:jc w:val="left"/>
        <w:rPr>
          <w:rFonts w:ascii="ＭＳ 明朝" w:eastAsia="ＭＳ 明朝" w:hAnsi="ＭＳ 明朝" w:cs="ＭＳ ゴシック"/>
          <w:kern w:val="0"/>
          <w:szCs w:val="21"/>
        </w:rPr>
      </w:pPr>
      <w:r w:rsidRPr="003328A4">
        <w:rPr>
          <w:rFonts w:ascii="ＭＳ 明朝" w:eastAsia="ＭＳ 明朝" w:hAnsi="ＭＳ 明朝" w:cs="ＭＳ ゴシック"/>
          <w:kern w:val="0"/>
          <w:szCs w:val="21"/>
        </w:rPr>
        <w:t>（５）板書計画</w:t>
      </w:r>
    </w:p>
    <w:tbl>
      <w:tblPr>
        <w:tblW w:w="10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577422" w:rsidRPr="00432DBF" w:rsidTr="00992C7F">
        <w:trPr>
          <w:trHeight w:val="3765"/>
        </w:trPr>
        <w:tc>
          <w:tcPr>
            <w:tcW w:w="10309" w:type="dxa"/>
          </w:tcPr>
          <w:p w:rsidR="00577422" w:rsidRPr="00432DBF" w:rsidRDefault="00577422" w:rsidP="00992C7F">
            <w:pPr>
              <w:widowControl/>
              <w:jc w:val="left"/>
              <w:rPr>
                <w:rFonts w:ascii="ＭＳ ゴシック" w:eastAsia="ＭＳ ゴシック" w:hAnsi="ＭＳ ゴシック" w:cs="ＭＳ ゴシック"/>
                <w:kern w:val="0"/>
                <w:szCs w:val="21"/>
              </w:rPr>
            </w:pPr>
            <w:r w:rsidRPr="00432DBF">
              <w:rPr>
                <w:rFonts w:ascii="游明朝" w:eastAsia="ＭＳ 明朝" w:hAnsi="游明朝" w:cs="游明朝"/>
                <w:noProof/>
                <w:kern w:val="0"/>
                <w:szCs w:val="21"/>
              </w:rPr>
              <w:drawing>
                <wp:anchor distT="0" distB="0" distL="0" distR="0" simplePos="0" relativeHeight="252210176" behindDoc="1" locked="0" layoutInCell="1" hidden="0" allowOverlap="1" wp14:anchorId="6B8024DF" wp14:editId="2E136969">
                  <wp:simplePos x="0" y="0"/>
                  <wp:positionH relativeFrom="column">
                    <wp:posOffset>3528695</wp:posOffset>
                  </wp:positionH>
                  <wp:positionV relativeFrom="paragraph">
                    <wp:posOffset>40640</wp:posOffset>
                  </wp:positionV>
                  <wp:extent cx="2798445" cy="2316480"/>
                  <wp:effectExtent l="0" t="0" r="1905" b="7620"/>
                  <wp:wrapNone/>
                  <wp:docPr id="466" name="image5.png" descr="ソース画像を表示"/>
                  <wp:cNvGraphicFramePr/>
                  <a:graphic xmlns:a="http://schemas.openxmlformats.org/drawingml/2006/main">
                    <a:graphicData uri="http://schemas.openxmlformats.org/drawingml/2006/picture">
                      <pic:pic xmlns:pic="http://schemas.openxmlformats.org/drawingml/2006/picture">
                        <pic:nvPicPr>
                          <pic:cNvPr id="0" name="image5.png" descr="ソース画像を表示"/>
                          <pic:cNvPicPr preferRelativeResize="0"/>
                        </pic:nvPicPr>
                        <pic:blipFill>
                          <a:blip r:embed="rId7"/>
                          <a:srcRect/>
                          <a:stretch>
                            <a:fillRect/>
                          </a:stretch>
                        </pic:blipFill>
                        <pic:spPr>
                          <a:xfrm>
                            <a:off x="0" y="0"/>
                            <a:ext cx="2798445" cy="2316480"/>
                          </a:xfrm>
                          <a:prstGeom prst="rect">
                            <a:avLst/>
                          </a:prstGeom>
                          <a:ln/>
                        </pic:spPr>
                      </pic:pic>
                    </a:graphicData>
                  </a:graphic>
                </wp:anchor>
              </w:drawing>
            </w:r>
            <w:r w:rsidRPr="00432DBF">
              <w:rPr>
                <w:rFonts w:ascii="游明朝" w:eastAsia="ＭＳ 明朝" w:hAnsi="游明朝" w:cs="游明朝"/>
                <w:noProof/>
                <w:kern w:val="0"/>
                <w:szCs w:val="21"/>
              </w:rPr>
              <mc:AlternateContent>
                <mc:Choice Requires="wps">
                  <w:drawing>
                    <wp:anchor distT="0" distB="0" distL="114300" distR="114300" simplePos="0" relativeHeight="252211200" behindDoc="0" locked="0" layoutInCell="1" hidden="0" allowOverlap="1" wp14:anchorId="39BFB849" wp14:editId="0B0DABE1">
                      <wp:simplePos x="0" y="0"/>
                      <wp:positionH relativeFrom="column">
                        <wp:posOffset>-38099</wp:posOffset>
                      </wp:positionH>
                      <wp:positionV relativeFrom="paragraph">
                        <wp:posOffset>1104900</wp:posOffset>
                      </wp:positionV>
                      <wp:extent cx="3278505" cy="664845"/>
                      <wp:effectExtent l="0" t="0" r="0" b="0"/>
                      <wp:wrapNone/>
                      <wp:docPr id="460" name="正方形/長方形 460"/>
                      <wp:cNvGraphicFramePr/>
                      <a:graphic xmlns:a="http://schemas.openxmlformats.org/drawingml/2006/main">
                        <a:graphicData uri="http://schemas.microsoft.com/office/word/2010/wordprocessingShape">
                          <wps:wsp>
                            <wps:cNvSpPr/>
                            <wps:spPr>
                              <a:xfrm>
                                <a:off x="3711510" y="3452340"/>
                                <a:ext cx="3268980" cy="655320"/>
                              </a:xfrm>
                              <a:prstGeom prst="rect">
                                <a:avLst/>
                              </a:prstGeom>
                              <a:solidFill>
                                <a:sysClr val="window" lastClr="FFFFFF"/>
                              </a:solidFill>
                              <a:ln w="9525" cap="flat" cmpd="dbl">
                                <a:solidFill>
                                  <a:sysClr val="windowText" lastClr="000000"/>
                                </a:solidFill>
                                <a:prstDash val="solid"/>
                                <a:miter lim="800000"/>
                                <a:headEnd type="none" w="sm" len="sm"/>
                                <a:tailEnd type="none" w="sm" len="sm"/>
                              </a:ln>
                            </wps:spPr>
                            <wps:txbx>
                              <w:txbxContent>
                                <w:p w:rsidR="00577422" w:rsidRPr="00834670" w:rsidRDefault="00577422" w:rsidP="00577422">
                                  <w:pPr>
                                    <w:jc w:val="left"/>
                                    <w:textDirection w:val="btLr"/>
                                    <w:rPr>
                                      <w:rFonts w:ascii="ＭＳ 明朝" w:hAnsi="ＭＳ 明朝"/>
                                    </w:rPr>
                                  </w:pPr>
                                  <w:r w:rsidRPr="00834670">
                                    <w:rPr>
                                      <w:rFonts w:ascii="ＭＳ 明朝" w:hAnsi="ＭＳ 明朝"/>
                                      <w:color w:val="000000"/>
                                    </w:rPr>
                                    <w:t>・目の不自由な人がくらしやすい東大崎にするには</w:t>
                                  </w:r>
                                </w:p>
                                <w:p w:rsidR="00577422" w:rsidRPr="00834670" w:rsidRDefault="00577422" w:rsidP="00577422">
                                  <w:pPr>
                                    <w:jc w:val="left"/>
                                    <w:textDirection w:val="btLr"/>
                                    <w:rPr>
                                      <w:rFonts w:ascii="ＭＳ 明朝" w:hAnsi="ＭＳ 明朝"/>
                                    </w:rPr>
                                  </w:pPr>
                                  <w:r w:rsidRPr="00834670">
                                    <w:rPr>
                                      <w:rFonts w:ascii="ＭＳ 明朝" w:hAnsi="ＭＳ 明朝"/>
                                      <w:color w:val="000000"/>
                                    </w:rPr>
                                    <w:t>・自分（たち）にできることはないか</w:t>
                                  </w:r>
                                </w:p>
                              </w:txbxContent>
                            </wps:txbx>
                            <wps:bodyPr spcFirstLastPara="1" wrap="square" lIns="91425" tIns="45700" rIns="91425" bIns="45700" anchor="ctr" anchorCtr="0">
                              <a:noAutofit/>
                            </wps:bodyPr>
                          </wps:wsp>
                        </a:graphicData>
                      </a:graphic>
                    </wp:anchor>
                  </w:drawing>
                </mc:Choice>
                <mc:Fallback>
                  <w:pict>
                    <v:rect w14:anchorId="39BFB849" id="正方形/長方形 460" o:spid="_x0000_s1028" style="position:absolute;margin-left:-3pt;margin-top:87pt;width:258.15pt;height:52.35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" fillcolor="window" strokecolor="windowText">
                      <v:stroke startarrowwidth="narrow" startarrowlength="short" endarrowwidth="narrow" endarrowlength="short" linestyle="thinThin"/>
                      <v:textbox inset="2.53958mm,1.2694mm,2.53958mm,1.2694mm">
                        <w:txbxContent>
                          <w:p w:rsidR="00577422" w:rsidRPr="00834670" w:rsidRDefault="00577422" w:rsidP="00577422">
                            <w:pPr>
                              <w:jc w:val="left"/>
                              <w:textDirection w:val="btLr"/>
                              <w:rPr>
                                <w:rFonts w:ascii="ＭＳ 明朝" w:hAnsi="ＭＳ 明朝"/>
                              </w:rPr>
                            </w:pPr>
                            <w:r w:rsidRPr="00834670">
                              <w:rPr>
                                <w:rFonts w:ascii="ＭＳ 明朝" w:hAnsi="ＭＳ 明朝"/>
                                <w:color w:val="000000"/>
                              </w:rPr>
                              <w:t>・目の不自由な人がくらしやすい東大崎にするには</w:t>
                            </w:r>
                          </w:p>
                          <w:p w:rsidR="00577422" w:rsidRPr="00834670" w:rsidRDefault="00577422" w:rsidP="00577422">
                            <w:pPr>
                              <w:jc w:val="left"/>
                              <w:textDirection w:val="btLr"/>
                              <w:rPr>
                                <w:rFonts w:ascii="ＭＳ 明朝" w:hAnsi="ＭＳ 明朝"/>
                              </w:rPr>
                            </w:pPr>
                            <w:r w:rsidRPr="00834670">
                              <w:rPr>
                                <w:rFonts w:ascii="ＭＳ 明朝" w:hAnsi="ＭＳ 明朝"/>
                                <w:color w:val="000000"/>
                              </w:rPr>
                              <w:t>・自分（たち）にできることはないか</w:t>
                            </w:r>
                          </w:p>
                        </w:txbxContent>
                      </v:textbox>
                    </v:rect>
                  </w:pict>
                </mc:Fallback>
              </mc:AlternateContent>
            </w:r>
            <w:r w:rsidRPr="00432DBF">
              <w:rPr>
                <w:rFonts w:ascii="游明朝" w:eastAsia="ＭＳ 明朝" w:hAnsi="游明朝" w:cs="游明朝"/>
                <w:noProof/>
                <w:kern w:val="0"/>
                <w:szCs w:val="21"/>
              </w:rPr>
              <mc:AlternateContent>
                <mc:Choice Requires="wps">
                  <w:drawing>
                    <wp:anchor distT="0" distB="0" distL="114300" distR="114300" simplePos="0" relativeHeight="252212224" behindDoc="0" locked="0" layoutInCell="1" hidden="0" allowOverlap="1" wp14:anchorId="268784AC" wp14:editId="37F97B39">
                      <wp:simplePos x="0" y="0"/>
                      <wp:positionH relativeFrom="column">
                        <wp:posOffset>165100</wp:posOffset>
                      </wp:positionH>
                      <wp:positionV relativeFrom="paragraph">
                        <wp:posOffset>76200</wp:posOffset>
                      </wp:positionV>
                      <wp:extent cx="2428240" cy="294640"/>
                      <wp:effectExtent l="0" t="0" r="0" b="0"/>
                      <wp:wrapNone/>
                      <wp:docPr id="461" name="正方形/長方形 461"/>
                      <wp:cNvGraphicFramePr/>
                      <a:graphic xmlns:a="http://schemas.openxmlformats.org/drawingml/2006/main">
                        <a:graphicData uri="http://schemas.microsoft.com/office/word/2010/wordprocessingShape">
                          <wps:wsp>
                            <wps:cNvSpPr/>
                            <wps:spPr>
                              <a:xfrm>
                                <a:off x="4138230" y="3639030"/>
                                <a:ext cx="2415540" cy="28194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577422" w:rsidRPr="00834670" w:rsidRDefault="00577422" w:rsidP="00577422">
                                  <w:pPr>
                                    <w:jc w:val="center"/>
                                    <w:textDirection w:val="btLr"/>
                                    <w:rPr>
                                      <w:rFonts w:ascii="ＭＳ 明朝" w:hAnsi="ＭＳ 明朝"/>
                                    </w:rPr>
                                  </w:pPr>
                                  <w:r w:rsidRPr="00834670">
                                    <w:rPr>
                                      <w:rFonts w:ascii="ＭＳ 明朝" w:hAnsi="ＭＳ 明朝"/>
                                      <w:color w:val="000000"/>
                                    </w:rPr>
                                    <w:t>グループごとに課題を設定しよう。</w:t>
                                  </w:r>
                                </w:p>
                              </w:txbxContent>
                            </wps:txbx>
                            <wps:bodyPr spcFirstLastPara="1" wrap="square" lIns="91425" tIns="45700" rIns="91425" bIns="45700" anchor="ctr" anchorCtr="0">
                              <a:noAutofit/>
                            </wps:bodyPr>
                          </wps:wsp>
                        </a:graphicData>
                      </a:graphic>
                    </wp:anchor>
                  </w:drawing>
                </mc:Choice>
                <mc:Fallback>
                  <w:pict>
                    <v:rect w14:anchorId="268784AC" id="正方形/長方形 461" o:spid="_x0000_s1029" style="position:absolute;margin-left:13pt;margin-top:6pt;width:191.2pt;height:23.2pt;z-index:25221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" fillcolor="window" strokecolor="windowText" strokeweight="1pt">
                      <v:stroke startarrowwidth="narrow" startarrowlength="short" endarrowwidth="narrow" endarrowlength="short"/>
                      <v:textbox inset="2.53958mm,1.2694mm,2.53958mm,1.2694mm">
                        <w:txbxContent>
                          <w:p w:rsidR="00577422" w:rsidRPr="00834670" w:rsidRDefault="00577422" w:rsidP="00577422">
                            <w:pPr>
                              <w:jc w:val="center"/>
                              <w:textDirection w:val="btLr"/>
                              <w:rPr>
                                <w:rFonts w:ascii="ＭＳ 明朝" w:hAnsi="ＭＳ 明朝"/>
                              </w:rPr>
                            </w:pPr>
                            <w:r w:rsidRPr="00834670">
                              <w:rPr>
                                <w:rFonts w:ascii="ＭＳ 明朝" w:hAnsi="ＭＳ 明朝"/>
                                <w:color w:val="000000"/>
                              </w:rPr>
                              <w:t>グループごとに課題を設定しよう。</w:t>
                            </w:r>
                          </w:p>
                        </w:txbxContent>
                      </v:textbox>
                    </v:rect>
                  </w:pict>
                </mc:Fallback>
              </mc:AlternateContent>
            </w:r>
          </w:p>
        </w:tc>
      </w:tr>
    </w:tbl>
    <w:p w:rsidR="00577422" w:rsidRPr="00432DBF" w:rsidRDefault="00577422" w:rsidP="00577422">
      <w:pPr>
        <w:widowControl/>
        <w:jc w:val="left"/>
        <w:rPr>
          <w:rFonts w:ascii="ＭＳ ゴシック" w:eastAsia="ＭＳ ゴシック" w:hAnsi="ＭＳ ゴシック" w:cs="ＭＳ ゴシック"/>
          <w:kern w:val="0"/>
          <w:szCs w:val="21"/>
        </w:rPr>
      </w:pPr>
      <w:bookmarkStart w:id="0" w:name="_heading=h.gjdgxs" w:colFirst="0" w:colLast="0"/>
      <w:bookmarkEnd w:id="0"/>
    </w:p>
    <w:p w:rsidR="00577422" w:rsidRPr="00432DBF" w:rsidRDefault="00577422" w:rsidP="00577422">
      <w:pPr>
        <w:rPr>
          <w:rFonts w:ascii="ＭＳ ゴシック" w:eastAsia="ＭＳ ゴシック" w:hAnsi="ＭＳ ゴシック" w:cs="ＭＳ ゴシック"/>
          <w:kern w:val="0"/>
          <w:szCs w:val="21"/>
        </w:rPr>
      </w:pPr>
      <w:r w:rsidRPr="00432DBF">
        <w:rPr>
          <w:rFonts w:ascii="ＭＳ ゴシック" w:eastAsia="ＭＳ ゴシック" w:hAnsi="ＭＳ ゴシック" w:cs="ＭＳ ゴシック"/>
          <w:kern w:val="0"/>
          <w:szCs w:val="21"/>
        </w:rPr>
        <w:br w:type="page"/>
      </w:r>
    </w:p>
    <w:p w:rsidR="00577422" w:rsidRPr="00432DBF" w:rsidRDefault="00577422" w:rsidP="00577422">
      <w:pPr>
        <w:rPr>
          <w:rFonts w:ascii="BIZ UDPゴシック" w:eastAsia="BIZ UDPゴシック" w:hAnsi="BIZ UDPゴシック" w:cs="游明朝"/>
          <w:kern w:val="0"/>
          <w:szCs w:val="21"/>
        </w:rPr>
      </w:pPr>
      <w:r w:rsidRPr="00432DBF">
        <w:rPr>
          <w:rFonts w:ascii="BIZ UDPゴシック" w:eastAsia="BIZ UDPゴシック" w:hAnsi="BIZ UDPゴシック" w:cs="游明朝" w:hint="eastAsia"/>
          <w:kern w:val="0"/>
          <w:szCs w:val="21"/>
        </w:rPr>
        <w:lastRenderedPageBreak/>
        <w:t>総合的な学習の時間</w:t>
      </w:r>
    </w:p>
    <w:p w:rsidR="00577422" w:rsidRPr="00432DBF" w:rsidRDefault="00577422" w:rsidP="00577422">
      <w:pPr>
        <w:jc w:val="center"/>
        <w:rPr>
          <w:rFonts w:ascii="HGP創英角ﾎﾟｯﾌﾟ体" w:eastAsia="HGP創英角ﾎﾟｯﾌﾟ体" w:hAnsi="HGP創英角ﾎﾟｯﾌﾟ体" w:cs="游明朝"/>
          <w:b/>
          <w:color w:val="F7CAAC" w:themeColor="accent2" w:themeTint="66"/>
          <w:kern w:val="0"/>
          <w:sz w:val="52"/>
          <w:szCs w:val="21"/>
          <w14:textOutline w14:w="11112" w14:cap="flat" w14:cmpd="sng" w14:algn="ctr">
            <w14:solidFill>
              <w14:schemeClr w14:val="accent2"/>
            </w14:solidFill>
            <w14:prstDash w14:val="solid"/>
            <w14:round/>
          </w14:textOutline>
        </w:rPr>
      </w:pPr>
      <w:r w:rsidRPr="00432DBF">
        <w:rPr>
          <w:rFonts w:ascii="HGP創英角ﾎﾟｯﾌﾟ体" w:eastAsia="HGP創英角ﾎﾟｯﾌﾟ体" w:hAnsi="HGP創英角ﾎﾟｯﾌﾟ体" w:cs="游明朝" w:hint="eastAsia"/>
          <w:b/>
          <w:color w:val="F7CAAC" w:themeColor="accent2" w:themeTint="66"/>
          <w:kern w:val="0"/>
          <w:sz w:val="52"/>
          <w:szCs w:val="21"/>
          <w14:textOutline w14:w="11112" w14:cap="flat" w14:cmpd="sng" w14:algn="ctr">
            <w14:solidFill>
              <w14:schemeClr w14:val="accent2"/>
            </w14:solidFill>
            <w14:prstDash w14:val="solid"/>
            <w14:round/>
          </w14:textOutline>
        </w:rPr>
        <w:t>学びの足あとカード</w:t>
      </w:r>
    </w:p>
    <w:p w:rsidR="00577422" w:rsidRPr="00432DBF" w:rsidRDefault="00577422" w:rsidP="00577422">
      <w:pPr>
        <w:rPr>
          <w:rFonts w:ascii="BIZ UDPゴシック" w:eastAsia="BIZ UDPゴシック" w:hAnsi="BIZ UDPゴシック" w:cs="游明朝"/>
          <w:kern w:val="0"/>
          <w:szCs w:val="21"/>
        </w:rPr>
      </w:pPr>
    </w:p>
    <w:p w:rsidR="00577422" w:rsidRPr="00432DBF" w:rsidRDefault="00577422" w:rsidP="00577422">
      <w:pPr>
        <w:rPr>
          <w:rFonts w:ascii="BIZ UDPゴシック" w:eastAsia="BIZ UDPゴシック" w:hAnsi="BIZ UDPゴシック" w:cs="游明朝"/>
          <w:kern w:val="0"/>
          <w:szCs w:val="21"/>
        </w:rPr>
      </w:pPr>
    </w:p>
    <w:p w:rsidR="00577422" w:rsidRPr="00432DBF" w:rsidRDefault="00577422" w:rsidP="00577422">
      <w:pPr>
        <w:jc w:val="right"/>
        <w:rPr>
          <w:rFonts w:ascii="BIZ UDPゴシック" w:eastAsia="BIZ UDPゴシック" w:hAnsi="BIZ UDPゴシック" w:cs="游明朝"/>
          <w:kern w:val="0"/>
          <w:sz w:val="28"/>
          <w:szCs w:val="21"/>
        </w:rPr>
      </w:pPr>
      <w:r w:rsidRPr="00432DBF">
        <w:rPr>
          <w:rFonts w:ascii="BIZ UDPゴシック" w:eastAsia="BIZ UDPゴシック" w:hAnsi="BIZ UDPゴシック" w:cs="游明朝" w:hint="eastAsia"/>
          <w:kern w:val="0"/>
          <w:sz w:val="28"/>
          <w:szCs w:val="21"/>
        </w:rPr>
        <w:t xml:space="preserve">　　３年　　　氏名（　　　　　　　　　　　　　　　）</w:t>
      </w:r>
    </w:p>
    <w:p w:rsidR="00577422" w:rsidRPr="00432DBF" w:rsidRDefault="00577422" w:rsidP="00577422">
      <w:pPr>
        <w:jc w:val="right"/>
        <w:rPr>
          <w:rFonts w:ascii="BIZ UDPゴシック" w:eastAsia="BIZ UDPゴシック" w:hAnsi="BIZ UDPゴシック" w:cs="游明朝"/>
          <w:kern w:val="0"/>
          <w:sz w:val="28"/>
          <w:szCs w:val="21"/>
        </w:rPr>
      </w:pPr>
    </w:p>
    <w:tbl>
      <w:tblPr>
        <w:tblStyle w:val="41"/>
        <w:tblW w:w="10191" w:type="dxa"/>
        <w:tblLook w:val="04A0" w:firstRow="1" w:lastRow="0" w:firstColumn="1" w:lastColumn="0" w:noHBand="0" w:noVBand="1"/>
      </w:tblPr>
      <w:tblGrid>
        <w:gridCol w:w="988"/>
        <w:gridCol w:w="1417"/>
        <w:gridCol w:w="7786"/>
      </w:tblGrid>
      <w:tr w:rsidR="00577422" w:rsidRPr="00432DBF" w:rsidTr="00992C7F">
        <w:trPr>
          <w:trHeight w:val="350"/>
        </w:trPr>
        <w:tc>
          <w:tcPr>
            <w:tcW w:w="988" w:type="dxa"/>
            <w:vMerge w:val="restart"/>
            <w:tcBorders>
              <w:top w:val="single" w:sz="12" w:space="0" w:color="auto"/>
              <w:left w:val="single" w:sz="12" w:space="0" w:color="auto"/>
            </w:tcBorders>
            <w:shd w:val="clear" w:color="auto" w:fill="D9D9D9" w:themeFill="background1" w:themeFillShade="D9"/>
            <w:vAlign w:val="center"/>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52"/>
              </w:rPr>
              <w:t>１</w:t>
            </w:r>
          </w:p>
        </w:tc>
        <w:tc>
          <w:tcPr>
            <w:tcW w:w="1417" w:type="dxa"/>
            <w:tcBorders>
              <w:top w:val="single" w:sz="12" w:space="0" w:color="auto"/>
            </w:tcBorders>
            <w:vAlign w:val="center"/>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月　日</w:t>
            </w:r>
          </w:p>
        </w:tc>
        <w:tc>
          <w:tcPr>
            <w:tcW w:w="7786" w:type="dxa"/>
            <w:tcBorders>
              <w:top w:val="single" w:sz="12" w:space="0" w:color="auto"/>
              <w:right w:val="single" w:sz="12" w:space="0" w:color="auto"/>
            </w:tcBorders>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だん</w:t>
                  </w:r>
                </w:rt>
                <w:rubyBase>
                  <w:r w:rsidR="00577422" w:rsidRPr="00432DBF">
                    <w:rPr>
                      <w:rFonts w:ascii="BIZ UDPゴシック" w:eastAsia="BIZ UDPゴシック" w:hAnsi="BIZ UDPゴシック"/>
                      <w:sz w:val="24"/>
                    </w:rPr>
                    <w:t>段</w:t>
                  </w:r>
                </w:rubyBase>
              </w:ruby>
            </w:r>
            <w:r w:rsidRPr="00432DBF">
              <w:rPr>
                <w:rFonts w:ascii="BIZ UDPゴシック" w:eastAsia="BIZ UDPゴシック" w:hAnsi="BIZ UDPゴシック" w:hint="eastAsia"/>
                <w:sz w:val="24"/>
              </w:rPr>
              <w:t xml:space="preserve">　　　</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かい</w:t>
                  </w:r>
                </w:rt>
                <w:rubyBase>
                  <w:r w:rsidR="00577422" w:rsidRPr="00432DBF">
                    <w:rPr>
                      <w:rFonts w:ascii="BIZ UDPゴシック" w:eastAsia="BIZ UDPゴシック" w:hAnsi="BIZ UDPゴシック"/>
                      <w:sz w:val="24"/>
                    </w:rPr>
                    <w:t>階</w:t>
                  </w:r>
                </w:rubyBase>
              </w:ruby>
            </w:r>
          </w:p>
        </w:tc>
      </w:tr>
      <w:tr w:rsidR="00577422" w:rsidRPr="00432DBF" w:rsidTr="00992C7F">
        <w:trPr>
          <w:trHeight w:val="701"/>
        </w:trPr>
        <w:tc>
          <w:tcPr>
            <w:tcW w:w="988" w:type="dxa"/>
            <w:vMerge/>
            <w:tcBorders>
              <w:left w:val="single" w:sz="12" w:space="0" w:color="auto"/>
              <w:bottom w:val="single" w:sz="12" w:space="0" w:color="auto"/>
            </w:tcBorders>
            <w:shd w:val="clear" w:color="auto" w:fill="D9D9D9" w:themeFill="background1" w:themeFillShade="D9"/>
            <w:vAlign w:val="center"/>
          </w:tcPr>
          <w:p w:rsidR="00577422" w:rsidRPr="00432DBF" w:rsidRDefault="00577422" w:rsidP="00992C7F">
            <w:pPr>
              <w:jc w:val="center"/>
              <w:rPr>
                <w:rFonts w:ascii="BIZ UDPゴシック" w:eastAsia="BIZ UDPゴシック" w:hAnsi="BIZ UDPゴシック"/>
                <w:sz w:val="24"/>
              </w:rPr>
            </w:pPr>
          </w:p>
        </w:tc>
        <w:tc>
          <w:tcPr>
            <w:tcW w:w="1417" w:type="dxa"/>
            <w:tcBorders>
              <w:bottom w:val="single" w:sz="12" w:space="0" w:color="auto"/>
            </w:tcBorders>
            <w:vAlign w:val="center"/>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36"/>
              </w:rPr>
              <w:t>／</w:t>
            </w:r>
          </w:p>
        </w:tc>
        <w:tc>
          <w:tcPr>
            <w:tcW w:w="7786" w:type="dxa"/>
            <w:tcBorders>
              <w:bottom w:val="single" w:sz="12" w:space="0" w:color="auto"/>
              <w:right w:val="single" w:sz="12" w:space="0" w:color="auto"/>
            </w:tcBorders>
            <w:vAlign w:val="center"/>
          </w:tcPr>
          <w:p w:rsidR="00577422" w:rsidRPr="00432DBF" w:rsidRDefault="00577422" w:rsidP="00992C7F">
            <w:pPr>
              <w:ind w:leftChars="100" w:left="210"/>
              <w:rPr>
                <w:rFonts w:ascii="BIZ UDPゴシック" w:eastAsia="BIZ UDPゴシック" w:hAnsi="BIZ UDPゴシック"/>
                <w:sz w:val="24"/>
              </w:rPr>
            </w:pP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かだい</w:t>
                  </w:r>
                </w:rt>
                <w:rubyBase>
                  <w:r w:rsidR="00577422" w:rsidRPr="00432DBF">
                    <w:rPr>
                      <w:rFonts w:ascii="BIZ UDPゴシック" w:eastAsia="BIZ UDPゴシック" w:hAnsi="BIZ UDPゴシック"/>
                      <w:sz w:val="24"/>
                    </w:rPr>
                    <w:t>課題</w:t>
                  </w:r>
                </w:rubyBase>
              </w:ruby>
            </w:r>
            <w:r w:rsidRPr="00432DBF">
              <w:rPr>
                <w:rFonts w:ascii="BIZ UDPゴシック" w:eastAsia="BIZ UDPゴシック" w:hAnsi="BIZ UDPゴシック" w:hint="eastAsia"/>
                <w:sz w:val="24"/>
              </w:rPr>
              <w:t>の</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せってい</w:t>
                  </w:r>
                </w:rt>
                <w:rubyBase>
                  <w:r w:rsidR="00577422" w:rsidRPr="00432DBF">
                    <w:rPr>
                      <w:rFonts w:ascii="BIZ UDPゴシック" w:eastAsia="BIZ UDPゴシック" w:hAnsi="BIZ UDPゴシック"/>
                      <w:sz w:val="24"/>
                    </w:rPr>
                    <w:t>設定</w:t>
                  </w:r>
                </w:rubyBase>
              </w:ruby>
            </w:r>
            <w:r w:rsidRPr="00432DBF">
              <w:rPr>
                <w:rFonts w:ascii="BIZ UDPゴシック" w:eastAsia="BIZ UDPゴシック" w:hAnsi="BIZ UDPゴシック" w:hint="eastAsia"/>
                <w:sz w:val="24"/>
              </w:rPr>
              <w:t xml:space="preserve">　　　</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じょうほう</w:t>
                  </w:r>
                </w:rt>
                <w:rubyBase>
                  <w:r w:rsidR="00577422" w:rsidRPr="00432DBF">
                    <w:rPr>
                      <w:rFonts w:ascii="BIZ UDPゴシック" w:eastAsia="BIZ UDPゴシック" w:hAnsi="BIZ UDPゴシック"/>
                      <w:sz w:val="24"/>
                    </w:rPr>
                    <w:t>情報</w:t>
                  </w:r>
                </w:rubyBase>
              </w:ruby>
            </w:r>
            <w:r w:rsidRPr="00432DBF">
              <w:rPr>
                <w:rFonts w:ascii="BIZ UDPゴシック" w:eastAsia="BIZ UDPゴシック" w:hAnsi="BIZ UDPゴシック" w:hint="eastAsia"/>
                <w:sz w:val="24"/>
              </w:rPr>
              <w:t>の</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しゅうしゅう</w:t>
                  </w:r>
                </w:rt>
                <w:rubyBase>
                  <w:r w:rsidR="00577422" w:rsidRPr="00432DBF">
                    <w:rPr>
                      <w:rFonts w:ascii="BIZ UDPゴシック" w:eastAsia="BIZ UDPゴシック" w:hAnsi="BIZ UDPゴシック"/>
                      <w:sz w:val="24"/>
                    </w:rPr>
                    <w:t>収集</w:t>
                  </w:r>
                </w:rubyBase>
              </w:ruby>
            </w:r>
            <w:r w:rsidRPr="00432DBF">
              <w:rPr>
                <w:rFonts w:ascii="BIZ UDPゴシック" w:eastAsia="BIZ UDPゴシック" w:hAnsi="BIZ UDPゴシック" w:hint="eastAsia"/>
                <w:sz w:val="24"/>
              </w:rPr>
              <w:t xml:space="preserve">　　　整理・</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ぶんせき</w:t>
                  </w:r>
                </w:rt>
                <w:rubyBase>
                  <w:r w:rsidR="00577422" w:rsidRPr="00432DBF">
                    <w:rPr>
                      <w:rFonts w:ascii="BIZ UDPゴシック" w:eastAsia="BIZ UDPゴシック" w:hAnsi="BIZ UDPゴシック"/>
                      <w:sz w:val="24"/>
                    </w:rPr>
                    <w:t>分析</w:t>
                  </w:r>
                </w:rubyBase>
              </w:ruby>
            </w:r>
            <w:r w:rsidRPr="00432DBF">
              <w:rPr>
                <w:rFonts w:ascii="BIZ UDPゴシック" w:eastAsia="BIZ UDPゴシック" w:hAnsi="BIZ UDPゴシック" w:hint="eastAsia"/>
                <w:sz w:val="24"/>
              </w:rPr>
              <w:t xml:space="preserve">　　まとめ・表現</w:t>
            </w:r>
          </w:p>
        </w:tc>
      </w:tr>
      <w:tr w:rsidR="00577422" w:rsidRPr="00432DBF" w:rsidTr="00992C7F">
        <w:trPr>
          <w:trHeight w:val="624"/>
        </w:trPr>
        <w:tc>
          <w:tcPr>
            <w:tcW w:w="2405" w:type="dxa"/>
            <w:gridSpan w:val="2"/>
            <w:vMerge w:val="restart"/>
            <w:tcBorders>
              <w:top w:val="single" w:sz="12" w:space="0" w:color="auto"/>
              <w:left w:val="single" w:sz="12" w:space="0" w:color="auto"/>
            </w:tcBorders>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まとめ</w:t>
            </w:r>
          </w:p>
          <w:p w:rsidR="00577422" w:rsidRPr="00432DBF" w:rsidRDefault="00577422" w:rsidP="00992C7F">
            <w:pPr>
              <w:rPr>
                <w:rFonts w:ascii="BIZ UDPゴシック" w:eastAsia="BIZ UDPゴシック" w:hAnsi="BIZ UDPゴシック"/>
                <w:sz w:val="24"/>
              </w:rPr>
            </w:pPr>
            <w:r w:rsidRPr="00432DBF">
              <w:rPr>
                <w:rFonts w:ascii="BIZ UDPゴシック" w:eastAsia="BIZ UDPゴシック" w:hAnsi="BIZ UDPゴシック" w:hint="eastAsia"/>
                <w:sz w:val="16"/>
              </w:rPr>
              <w:t>（学んだことや，進みぐあいなどを書こう）</w:t>
            </w:r>
          </w:p>
        </w:tc>
        <w:tc>
          <w:tcPr>
            <w:tcW w:w="7786" w:type="dxa"/>
            <w:tcBorders>
              <w:top w:val="single" w:sz="12" w:space="0" w:color="auto"/>
              <w:bottom w:val="dashed"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tcBorders>
              <w:left w:val="single" w:sz="12" w:space="0" w:color="auto"/>
              <w:bottom w:val="double" w:sz="4" w:space="0" w:color="auto"/>
            </w:tcBorders>
          </w:tcPr>
          <w:p w:rsidR="00577422" w:rsidRPr="00432DBF" w:rsidRDefault="00577422" w:rsidP="00992C7F">
            <w:pPr>
              <w:rPr>
                <w:rFonts w:ascii="BIZ UDPゴシック" w:eastAsia="BIZ UDPゴシック" w:hAnsi="BIZ UDPゴシック"/>
                <w:sz w:val="24"/>
              </w:rPr>
            </w:pPr>
          </w:p>
        </w:tc>
        <w:tc>
          <w:tcPr>
            <w:tcW w:w="7786" w:type="dxa"/>
            <w:tcBorders>
              <w:top w:val="dashed" w:sz="4" w:space="0" w:color="auto"/>
              <w:bottom w:val="double"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val="restart"/>
            <w:tcBorders>
              <w:top w:val="double" w:sz="4" w:space="0" w:color="auto"/>
              <w:left w:val="single" w:sz="12" w:space="0" w:color="auto"/>
            </w:tcBorders>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次の時間にやること</w:t>
            </w:r>
          </w:p>
          <w:p w:rsidR="00577422" w:rsidRPr="00432DBF" w:rsidRDefault="00577422" w:rsidP="00992C7F">
            <w:pPr>
              <w:jc w:val="left"/>
              <w:rPr>
                <w:rFonts w:ascii="BIZ UDPゴシック" w:eastAsia="BIZ UDPゴシック" w:hAnsi="BIZ UDPゴシック"/>
                <w:sz w:val="24"/>
              </w:rPr>
            </w:pPr>
            <w:r w:rsidRPr="00432DBF">
              <w:rPr>
                <w:rFonts w:ascii="BIZ UDPゴシック" w:eastAsia="BIZ UDPゴシック" w:hAnsi="BIZ UDPゴシック" w:hint="eastAsia"/>
                <w:sz w:val="16"/>
              </w:rPr>
              <w:t>（次にやること，やるとよいと思うことを書こう）</w:t>
            </w:r>
          </w:p>
        </w:tc>
        <w:tc>
          <w:tcPr>
            <w:tcW w:w="7786" w:type="dxa"/>
            <w:tcBorders>
              <w:top w:val="double" w:sz="4" w:space="0" w:color="auto"/>
              <w:bottom w:val="dashed"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tcBorders>
              <w:left w:val="single" w:sz="12" w:space="0" w:color="auto"/>
              <w:bottom w:val="double" w:sz="4" w:space="0" w:color="auto"/>
            </w:tcBorders>
          </w:tcPr>
          <w:p w:rsidR="00577422" w:rsidRPr="00432DBF" w:rsidRDefault="00577422" w:rsidP="00992C7F">
            <w:pPr>
              <w:rPr>
                <w:rFonts w:ascii="BIZ UDPゴシック" w:eastAsia="BIZ UDPゴシック" w:hAnsi="BIZ UDPゴシック"/>
                <w:sz w:val="24"/>
              </w:rPr>
            </w:pPr>
          </w:p>
        </w:tc>
        <w:tc>
          <w:tcPr>
            <w:tcW w:w="7786" w:type="dxa"/>
            <w:tcBorders>
              <w:top w:val="dashed" w:sz="4" w:space="0" w:color="auto"/>
              <w:bottom w:val="double"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val="restart"/>
            <w:tcBorders>
              <w:top w:val="double" w:sz="4" w:space="0" w:color="auto"/>
              <w:left w:val="single" w:sz="12" w:space="0" w:color="auto"/>
            </w:tcBorders>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ふり返り</w:t>
            </w:r>
          </w:p>
          <w:p w:rsidR="00577422" w:rsidRPr="00432DBF" w:rsidRDefault="00577422" w:rsidP="00992C7F">
            <w:pPr>
              <w:jc w:val="left"/>
              <w:rPr>
                <w:rFonts w:ascii="BIZ UDPゴシック" w:eastAsia="BIZ UDPゴシック" w:hAnsi="BIZ UDPゴシック"/>
                <w:sz w:val="24"/>
              </w:rPr>
            </w:pPr>
            <w:r w:rsidRPr="00432DBF">
              <w:rPr>
                <w:rFonts w:ascii="BIZ UDPゴシック" w:eastAsia="BIZ UDPゴシック" w:hAnsi="BIZ UDPゴシック" w:hint="eastAsia"/>
                <w:sz w:val="16"/>
              </w:rPr>
              <w:t>（今日考えたこと，次に向けて考えていることなどを書こう）</w:t>
            </w:r>
          </w:p>
        </w:tc>
        <w:tc>
          <w:tcPr>
            <w:tcW w:w="7786" w:type="dxa"/>
            <w:tcBorders>
              <w:top w:val="double" w:sz="4" w:space="0" w:color="auto"/>
              <w:bottom w:val="dashed"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tcBorders>
              <w:left w:val="single" w:sz="12" w:space="0" w:color="auto"/>
              <w:bottom w:val="single" w:sz="12" w:space="0" w:color="auto"/>
            </w:tcBorders>
          </w:tcPr>
          <w:p w:rsidR="00577422" w:rsidRPr="00432DBF" w:rsidRDefault="00577422" w:rsidP="00992C7F">
            <w:pPr>
              <w:rPr>
                <w:rFonts w:eastAsia="ＭＳ 明朝"/>
                <w:sz w:val="24"/>
              </w:rPr>
            </w:pPr>
          </w:p>
        </w:tc>
        <w:tc>
          <w:tcPr>
            <w:tcW w:w="7786" w:type="dxa"/>
            <w:tcBorders>
              <w:top w:val="dashed" w:sz="4" w:space="0" w:color="auto"/>
              <w:bottom w:val="single" w:sz="12" w:space="0" w:color="auto"/>
              <w:right w:val="single" w:sz="12" w:space="0" w:color="auto"/>
            </w:tcBorders>
          </w:tcPr>
          <w:p w:rsidR="00577422" w:rsidRPr="00432DBF" w:rsidRDefault="00577422" w:rsidP="00992C7F">
            <w:pPr>
              <w:rPr>
                <w:rFonts w:eastAsia="ＭＳ 明朝"/>
                <w:sz w:val="24"/>
              </w:rPr>
            </w:pPr>
          </w:p>
        </w:tc>
      </w:tr>
    </w:tbl>
    <w:p w:rsidR="00577422" w:rsidRPr="00432DBF" w:rsidRDefault="00577422" w:rsidP="00577422">
      <w:pPr>
        <w:rPr>
          <w:rFonts w:ascii="游明朝" w:eastAsia="ＭＳ 明朝" w:hAnsi="游明朝" w:cs="游明朝"/>
          <w:kern w:val="0"/>
          <w:szCs w:val="21"/>
        </w:rPr>
      </w:pPr>
    </w:p>
    <w:p w:rsidR="00577422" w:rsidRPr="00432DBF" w:rsidRDefault="00577422" w:rsidP="00577422">
      <w:pPr>
        <w:rPr>
          <w:rFonts w:ascii="游明朝" w:eastAsia="ＭＳ 明朝" w:hAnsi="游明朝" w:cs="游明朝"/>
          <w:kern w:val="0"/>
          <w:szCs w:val="21"/>
        </w:rPr>
      </w:pPr>
    </w:p>
    <w:tbl>
      <w:tblPr>
        <w:tblStyle w:val="41"/>
        <w:tblW w:w="10191" w:type="dxa"/>
        <w:tblLook w:val="04A0" w:firstRow="1" w:lastRow="0" w:firstColumn="1" w:lastColumn="0" w:noHBand="0" w:noVBand="1"/>
      </w:tblPr>
      <w:tblGrid>
        <w:gridCol w:w="988"/>
        <w:gridCol w:w="1417"/>
        <w:gridCol w:w="7786"/>
      </w:tblGrid>
      <w:tr w:rsidR="00577422" w:rsidRPr="00432DBF" w:rsidTr="00992C7F">
        <w:trPr>
          <w:trHeight w:val="350"/>
        </w:trPr>
        <w:tc>
          <w:tcPr>
            <w:tcW w:w="988" w:type="dxa"/>
            <w:vMerge w:val="restart"/>
            <w:tcBorders>
              <w:top w:val="single" w:sz="12" w:space="0" w:color="auto"/>
              <w:left w:val="single" w:sz="12" w:space="0" w:color="auto"/>
            </w:tcBorders>
            <w:shd w:val="clear" w:color="auto" w:fill="D9D9D9" w:themeFill="background1" w:themeFillShade="D9"/>
            <w:vAlign w:val="center"/>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52"/>
              </w:rPr>
              <w:t>２</w:t>
            </w:r>
          </w:p>
        </w:tc>
        <w:tc>
          <w:tcPr>
            <w:tcW w:w="1417" w:type="dxa"/>
            <w:tcBorders>
              <w:top w:val="single" w:sz="12" w:space="0" w:color="auto"/>
            </w:tcBorders>
            <w:vAlign w:val="center"/>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月　日</w:t>
            </w:r>
          </w:p>
        </w:tc>
        <w:tc>
          <w:tcPr>
            <w:tcW w:w="7786" w:type="dxa"/>
            <w:tcBorders>
              <w:top w:val="single" w:sz="12" w:space="0" w:color="auto"/>
              <w:right w:val="single" w:sz="12" w:space="0" w:color="auto"/>
            </w:tcBorders>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だん</w:t>
                  </w:r>
                </w:rt>
                <w:rubyBase>
                  <w:r w:rsidR="00577422" w:rsidRPr="00432DBF">
                    <w:rPr>
                      <w:rFonts w:ascii="BIZ UDPゴシック" w:eastAsia="BIZ UDPゴシック" w:hAnsi="BIZ UDPゴシック"/>
                      <w:sz w:val="24"/>
                    </w:rPr>
                    <w:t>段</w:t>
                  </w:r>
                </w:rubyBase>
              </w:ruby>
            </w:r>
            <w:r w:rsidRPr="00432DBF">
              <w:rPr>
                <w:rFonts w:ascii="BIZ UDPゴシック" w:eastAsia="BIZ UDPゴシック" w:hAnsi="BIZ UDPゴシック" w:hint="eastAsia"/>
                <w:sz w:val="24"/>
              </w:rPr>
              <w:t xml:space="preserve">　　　</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かい</w:t>
                  </w:r>
                </w:rt>
                <w:rubyBase>
                  <w:r w:rsidR="00577422" w:rsidRPr="00432DBF">
                    <w:rPr>
                      <w:rFonts w:ascii="BIZ UDPゴシック" w:eastAsia="BIZ UDPゴシック" w:hAnsi="BIZ UDPゴシック"/>
                      <w:sz w:val="24"/>
                    </w:rPr>
                    <w:t>階</w:t>
                  </w:r>
                </w:rubyBase>
              </w:ruby>
            </w:r>
          </w:p>
        </w:tc>
      </w:tr>
      <w:tr w:rsidR="00577422" w:rsidRPr="00432DBF" w:rsidTr="00992C7F">
        <w:trPr>
          <w:trHeight w:val="701"/>
        </w:trPr>
        <w:tc>
          <w:tcPr>
            <w:tcW w:w="988" w:type="dxa"/>
            <w:vMerge/>
            <w:tcBorders>
              <w:left w:val="single" w:sz="12" w:space="0" w:color="auto"/>
              <w:bottom w:val="single" w:sz="12" w:space="0" w:color="auto"/>
            </w:tcBorders>
            <w:shd w:val="clear" w:color="auto" w:fill="D9D9D9" w:themeFill="background1" w:themeFillShade="D9"/>
            <w:vAlign w:val="center"/>
          </w:tcPr>
          <w:p w:rsidR="00577422" w:rsidRPr="00432DBF" w:rsidRDefault="00577422" w:rsidP="00992C7F">
            <w:pPr>
              <w:jc w:val="center"/>
              <w:rPr>
                <w:rFonts w:ascii="BIZ UDPゴシック" w:eastAsia="BIZ UDPゴシック" w:hAnsi="BIZ UDPゴシック"/>
                <w:sz w:val="24"/>
              </w:rPr>
            </w:pPr>
          </w:p>
        </w:tc>
        <w:tc>
          <w:tcPr>
            <w:tcW w:w="1417" w:type="dxa"/>
            <w:tcBorders>
              <w:bottom w:val="single" w:sz="12" w:space="0" w:color="auto"/>
            </w:tcBorders>
            <w:vAlign w:val="center"/>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36"/>
              </w:rPr>
              <w:t>／</w:t>
            </w:r>
          </w:p>
        </w:tc>
        <w:tc>
          <w:tcPr>
            <w:tcW w:w="7786" w:type="dxa"/>
            <w:tcBorders>
              <w:bottom w:val="single" w:sz="12" w:space="0" w:color="auto"/>
              <w:right w:val="single" w:sz="12" w:space="0" w:color="auto"/>
            </w:tcBorders>
            <w:vAlign w:val="center"/>
          </w:tcPr>
          <w:p w:rsidR="00577422" w:rsidRPr="00432DBF" w:rsidRDefault="00577422" w:rsidP="00992C7F">
            <w:pPr>
              <w:ind w:leftChars="100" w:left="210"/>
              <w:rPr>
                <w:rFonts w:ascii="BIZ UDPゴシック" w:eastAsia="BIZ UDPゴシック" w:hAnsi="BIZ UDPゴシック"/>
                <w:sz w:val="24"/>
              </w:rPr>
            </w:pP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かだい</w:t>
                  </w:r>
                </w:rt>
                <w:rubyBase>
                  <w:r w:rsidR="00577422" w:rsidRPr="00432DBF">
                    <w:rPr>
                      <w:rFonts w:ascii="BIZ UDPゴシック" w:eastAsia="BIZ UDPゴシック" w:hAnsi="BIZ UDPゴシック"/>
                      <w:sz w:val="24"/>
                    </w:rPr>
                    <w:t>課題</w:t>
                  </w:r>
                </w:rubyBase>
              </w:ruby>
            </w:r>
            <w:r w:rsidRPr="00432DBF">
              <w:rPr>
                <w:rFonts w:ascii="BIZ UDPゴシック" w:eastAsia="BIZ UDPゴシック" w:hAnsi="BIZ UDPゴシック" w:hint="eastAsia"/>
                <w:sz w:val="24"/>
              </w:rPr>
              <w:t>の</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せってい</w:t>
                  </w:r>
                </w:rt>
                <w:rubyBase>
                  <w:r w:rsidR="00577422" w:rsidRPr="00432DBF">
                    <w:rPr>
                      <w:rFonts w:ascii="BIZ UDPゴシック" w:eastAsia="BIZ UDPゴシック" w:hAnsi="BIZ UDPゴシック"/>
                      <w:sz w:val="24"/>
                    </w:rPr>
                    <w:t>設定</w:t>
                  </w:r>
                </w:rubyBase>
              </w:ruby>
            </w:r>
            <w:r w:rsidRPr="00432DBF">
              <w:rPr>
                <w:rFonts w:ascii="BIZ UDPゴシック" w:eastAsia="BIZ UDPゴシック" w:hAnsi="BIZ UDPゴシック" w:hint="eastAsia"/>
                <w:sz w:val="24"/>
              </w:rPr>
              <w:t xml:space="preserve">　　　</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じょうほう</w:t>
                  </w:r>
                </w:rt>
                <w:rubyBase>
                  <w:r w:rsidR="00577422" w:rsidRPr="00432DBF">
                    <w:rPr>
                      <w:rFonts w:ascii="BIZ UDPゴシック" w:eastAsia="BIZ UDPゴシック" w:hAnsi="BIZ UDPゴシック"/>
                      <w:sz w:val="24"/>
                    </w:rPr>
                    <w:t>情報</w:t>
                  </w:r>
                </w:rubyBase>
              </w:ruby>
            </w:r>
            <w:r w:rsidRPr="00432DBF">
              <w:rPr>
                <w:rFonts w:ascii="BIZ UDPゴシック" w:eastAsia="BIZ UDPゴシック" w:hAnsi="BIZ UDPゴシック" w:hint="eastAsia"/>
                <w:sz w:val="24"/>
              </w:rPr>
              <w:t>の</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しゅうしゅう</w:t>
                  </w:r>
                </w:rt>
                <w:rubyBase>
                  <w:r w:rsidR="00577422" w:rsidRPr="00432DBF">
                    <w:rPr>
                      <w:rFonts w:ascii="BIZ UDPゴシック" w:eastAsia="BIZ UDPゴシック" w:hAnsi="BIZ UDPゴシック"/>
                      <w:sz w:val="24"/>
                    </w:rPr>
                    <w:t>収集</w:t>
                  </w:r>
                </w:rubyBase>
              </w:ruby>
            </w:r>
            <w:r w:rsidRPr="00432DBF">
              <w:rPr>
                <w:rFonts w:ascii="BIZ UDPゴシック" w:eastAsia="BIZ UDPゴシック" w:hAnsi="BIZ UDPゴシック" w:hint="eastAsia"/>
                <w:sz w:val="24"/>
              </w:rPr>
              <w:t xml:space="preserve">　　　整理・</w:t>
            </w:r>
            <w:r w:rsidRPr="00432DBF">
              <w:rPr>
                <w:rFonts w:ascii="BIZ UDPゴシック" w:eastAsia="BIZ UDPゴシック" w:hAnsi="BIZ UDPゴシック"/>
                <w:sz w:val="24"/>
              </w:rPr>
              <w:ruby>
                <w:rubyPr>
                  <w:rubyAlign w:val="distributeSpace"/>
                  <w:hps w:val="12"/>
                  <w:hpsRaise w:val="22"/>
                  <w:hpsBaseText w:val="24"/>
                  <w:lid w:val="ja-JP"/>
                </w:rubyPr>
                <w:rt>
                  <w:r w:rsidR="00577422" w:rsidRPr="00432DBF">
                    <w:rPr>
                      <w:rFonts w:ascii="BIZ UDPゴシック" w:eastAsia="BIZ UDPゴシック" w:hAnsi="BIZ UDPゴシック"/>
                      <w:sz w:val="12"/>
                    </w:rPr>
                    <w:t>ぶんせき</w:t>
                  </w:r>
                </w:rt>
                <w:rubyBase>
                  <w:r w:rsidR="00577422" w:rsidRPr="00432DBF">
                    <w:rPr>
                      <w:rFonts w:ascii="BIZ UDPゴシック" w:eastAsia="BIZ UDPゴシック" w:hAnsi="BIZ UDPゴシック"/>
                      <w:sz w:val="24"/>
                    </w:rPr>
                    <w:t>分析</w:t>
                  </w:r>
                </w:rubyBase>
              </w:ruby>
            </w:r>
            <w:r w:rsidRPr="00432DBF">
              <w:rPr>
                <w:rFonts w:ascii="BIZ UDPゴシック" w:eastAsia="BIZ UDPゴシック" w:hAnsi="BIZ UDPゴシック" w:hint="eastAsia"/>
                <w:sz w:val="24"/>
              </w:rPr>
              <w:t xml:space="preserve">　　まとめ・表現</w:t>
            </w:r>
          </w:p>
        </w:tc>
      </w:tr>
      <w:tr w:rsidR="00577422" w:rsidRPr="00432DBF" w:rsidTr="00992C7F">
        <w:trPr>
          <w:trHeight w:val="624"/>
        </w:trPr>
        <w:tc>
          <w:tcPr>
            <w:tcW w:w="2405" w:type="dxa"/>
            <w:gridSpan w:val="2"/>
            <w:vMerge w:val="restart"/>
            <w:tcBorders>
              <w:top w:val="single" w:sz="12" w:space="0" w:color="auto"/>
              <w:left w:val="single" w:sz="12" w:space="0" w:color="auto"/>
            </w:tcBorders>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まとめ</w:t>
            </w:r>
          </w:p>
          <w:p w:rsidR="00577422" w:rsidRPr="00432DBF" w:rsidRDefault="00577422" w:rsidP="00992C7F">
            <w:pPr>
              <w:rPr>
                <w:rFonts w:ascii="BIZ UDPゴシック" w:eastAsia="BIZ UDPゴシック" w:hAnsi="BIZ UDPゴシック"/>
                <w:sz w:val="24"/>
              </w:rPr>
            </w:pPr>
            <w:r w:rsidRPr="00432DBF">
              <w:rPr>
                <w:rFonts w:ascii="BIZ UDPゴシック" w:eastAsia="BIZ UDPゴシック" w:hAnsi="BIZ UDPゴシック" w:hint="eastAsia"/>
                <w:sz w:val="16"/>
              </w:rPr>
              <w:t>（学んだことや，進みぐあいなどを書こう）</w:t>
            </w:r>
          </w:p>
        </w:tc>
        <w:tc>
          <w:tcPr>
            <w:tcW w:w="7786" w:type="dxa"/>
            <w:tcBorders>
              <w:top w:val="single" w:sz="12" w:space="0" w:color="auto"/>
              <w:bottom w:val="dashed"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tcBorders>
              <w:left w:val="single" w:sz="12" w:space="0" w:color="auto"/>
              <w:bottom w:val="double" w:sz="4" w:space="0" w:color="auto"/>
            </w:tcBorders>
          </w:tcPr>
          <w:p w:rsidR="00577422" w:rsidRPr="00432DBF" w:rsidRDefault="00577422" w:rsidP="00992C7F">
            <w:pPr>
              <w:rPr>
                <w:rFonts w:ascii="BIZ UDPゴシック" w:eastAsia="BIZ UDPゴシック" w:hAnsi="BIZ UDPゴシック"/>
                <w:sz w:val="24"/>
              </w:rPr>
            </w:pPr>
          </w:p>
        </w:tc>
        <w:tc>
          <w:tcPr>
            <w:tcW w:w="7786" w:type="dxa"/>
            <w:tcBorders>
              <w:top w:val="dashed" w:sz="4" w:space="0" w:color="auto"/>
              <w:bottom w:val="double"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val="restart"/>
            <w:tcBorders>
              <w:top w:val="double" w:sz="4" w:space="0" w:color="auto"/>
              <w:left w:val="single" w:sz="12" w:space="0" w:color="auto"/>
            </w:tcBorders>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次の時間にやること</w:t>
            </w:r>
          </w:p>
          <w:p w:rsidR="00577422" w:rsidRPr="00432DBF" w:rsidRDefault="00577422" w:rsidP="00992C7F">
            <w:pPr>
              <w:jc w:val="left"/>
              <w:rPr>
                <w:rFonts w:ascii="BIZ UDPゴシック" w:eastAsia="BIZ UDPゴシック" w:hAnsi="BIZ UDPゴシック"/>
                <w:sz w:val="24"/>
              </w:rPr>
            </w:pPr>
            <w:r w:rsidRPr="00432DBF">
              <w:rPr>
                <w:rFonts w:ascii="BIZ UDPゴシック" w:eastAsia="BIZ UDPゴシック" w:hAnsi="BIZ UDPゴシック" w:hint="eastAsia"/>
                <w:sz w:val="16"/>
              </w:rPr>
              <w:t>（次にやること，やるとよいと思うことを書こう）</w:t>
            </w:r>
          </w:p>
        </w:tc>
        <w:tc>
          <w:tcPr>
            <w:tcW w:w="7786" w:type="dxa"/>
            <w:tcBorders>
              <w:top w:val="double" w:sz="4" w:space="0" w:color="auto"/>
              <w:bottom w:val="dashed"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tcBorders>
              <w:left w:val="single" w:sz="12" w:space="0" w:color="auto"/>
              <w:bottom w:val="double" w:sz="4" w:space="0" w:color="auto"/>
            </w:tcBorders>
          </w:tcPr>
          <w:p w:rsidR="00577422" w:rsidRPr="00432DBF" w:rsidRDefault="00577422" w:rsidP="00992C7F">
            <w:pPr>
              <w:rPr>
                <w:rFonts w:ascii="BIZ UDPゴシック" w:eastAsia="BIZ UDPゴシック" w:hAnsi="BIZ UDPゴシック"/>
                <w:sz w:val="24"/>
              </w:rPr>
            </w:pPr>
          </w:p>
        </w:tc>
        <w:tc>
          <w:tcPr>
            <w:tcW w:w="7786" w:type="dxa"/>
            <w:tcBorders>
              <w:top w:val="dashed" w:sz="4" w:space="0" w:color="auto"/>
              <w:bottom w:val="double"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val="restart"/>
            <w:tcBorders>
              <w:top w:val="double" w:sz="4" w:space="0" w:color="auto"/>
              <w:left w:val="single" w:sz="12" w:space="0" w:color="auto"/>
            </w:tcBorders>
          </w:tcPr>
          <w:p w:rsidR="00577422" w:rsidRPr="00432DBF" w:rsidRDefault="00577422" w:rsidP="00992C7F">
            <w:pPr>
              <w:jc w:val="center"/>
              <w:rPr>
                <w:rFonts w:ascii="BIZ UDPゴシック" w:eastAsia="BIZ UDPゴシック" w:hAnsi="BIZ UDPゴシック"/>
                <w:sz w:val="24"/>
              </w:rPr>
            </w:pPr>
            <w:r w:rsidRPr="00432DBF">
              <w:rPr>
                <w:rFonts w:ascii="BIZ UDPゴシック" w:eastAsia="BIZ UDPゴシック" w:hAnsi="BIZ UDPゴシック" w:hint="eastAsia"/>
                <w:sz w:val="24"/>
              </w:rPr>
              <w:t>ふり返り</w:t>
            </w:r>
          </w:p>
          <w:p w:rsidR="00577422" w:rsidRPr="00432DBF" w:rsidRDefault="00577422" w:rsidP="00992C7F">
            <w:pPr>
              <w:jc w:val="left"/>
              <w:rPr>
                <w:rFonts w:ascii="BIZ UDPゴシック" w:eastAsia="BIZ UDPゴシック" w:hAnsi="BIZ UDPゴシック"/>
                <w:sz w:val="24"/>
              </w:rPr>
            </w:pPr>
            <w:r w:rsidRPr="00432DBF">
              <w:rPr>
                <w:rFonts w:ascii="BIZ UDPゴシック" w:eastAsia="BIZ UDPゴシック" w:hAnsi="BIZ UDPゴシック" w:hint="eastAsia"/>
                <w:sz w:val="16"/>
              </w:rPr>
              <w:t>（今日考えたこと，次に向けて考えていることなどを書こう）</w:t>
            </w:r>
          </w:p>
        </w:tc>
        <w:tc>
          <w:tcPr>
            <w:tcW w:w="7786" w:type="dxa"/>
            <w:tcBorders>
              <w:top w:val="double" w:sz="4" w:space="0" w:color="auto"/>
              <w:bottom w:val="dashed" w:sz="4" w:space="0" w:color="auto"/>
              <w:right w:val="single" w:sz="12" w:space="0" w:color="auto"/>
            </w:tcBorders>
          </w:tcPr>
          <w:p w:rsidR="00577422" w:rsidRPr="00432DBF" w:rsidRDefault="00577422" w:rsidP="00992C7F">
            <w:pPr>
              <w:rPr>
                <w:rFonts w:ascii="BIZ UDPゴシック" w:eastAsia="BIZ UDPゴシック" w:hAnsi="BIZ UDPゴシック"/>
                <w:sz w:val="24"/>
              </w:rPr>
            </w:pPr>
          </w:p>
        </w:tc>
      </w:tr>
      <w:tr w:rsidR="00577422" w:rsidRPr="00432DBF" w:rsidTr="00992C7F">
        <w:trPr>
          <w:trHeight w:val="624"/>
        </w:trPr>
        <w:tc>
          <w:tcPr>
            <w:tcW w:w="2405" w:type="dxa"/>
            <w:gridSpan w:val="2"/>
            <w:vMerge/>
            <w:tcBorders>
              <w:left w:val="single" w:sz="12" w:space="0" w:color="auto"/>
              <w:bottom w:val="single" w:sz="12" w:space="0" w:color="auto"/>
            </w:tcBorders>
          </w:tcPr>
          <w:p w:rsidR="00577422" w:rsidRPr="00432DBF" w:rsidRDefault="00577422" w:rsidP="00992C7F">
            <w:pPr>
              <w:rPr>
                <w:rFonts w:eastAsia="ＭＳ 明朝"/>
                <w:sz w:val="24"/>
              </w:rPr>
            </w:pPr>
          </w:p>
        </w:tc>
        <w:tc>
          <w:tcPr>
            <w:tcW w:w="7786" w:type="dxa"/>
            <w:tcBorders>
              <w:top w:val="dashed" w:sz="4" w:space="0" w:color="auto"/>
              <w:bottom w:val="single" w:sz="12" w:space="0" w:color="auto"/>
              <w:right w:val="single" w:sz="12" w:space="0" w:color="auto"/>
            </w:tcBorders>
          </w:tcPr>
          <w:p w:rsidR="00577422" w:rsidRPr="00432DBF" w:rsidRDefault="00577422" w:rsidP="00992C7F">
            <w:pPr>
              <w:rPr>
                <w:rFonts w:eastAsia="ＭＳ 明朝"/>
                <w:sz w:val="24"/>
              </w:rPr>
            </w:pPr>
          </w:p>
        </w:tc>
      </w:tr>
    </w:tbl>
    <w:p w:rsidR="00577422" w:rsidRDefault="00577422" w:rsidP="00577422">
      <w:pPr>
        <w:rPr>
          <w:rFonts w:eastAsia="UD デジタル 教科書体 NP-R"/>
          <w:sz w:val="24"/>
          <w:szCs w:val="24"/>
        </w:rPr>
      </w:pPr>
      <w:bookmarkStart w:id="1" w:name="_GoBack"/>
      <w:bookmarkEnd w:id="1"/>
    </w:p>
    <w:sectPr w:rsidR="00577422" w:rsidSect="00E23BB4">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CE" w:rsidRDefault="001621CE" w:rsidP="00596C44">
      <w:r>
        <w:separator/>
      </w:r>
    </w:p>
  </w:endnote>
  <w:endnote w:type="continuationSeparator" w:id="0">
    <w:p w:rsidR="001621CE" w:rsidRDefault="001621CE"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CE" w:rsidRDefault="001621CE" w:rsidP="00596C44">
      <w:r>
        <w:separator/>
      </w:r>
    </w:p>
  </w:footnote>
  <w:footnote w:type="continuationSeparator" w:id="0">
    <w:p w:rsidR="001621CE" w:rsidRDefault="001621CE" w:rsidP="0059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49FE"/>
    <w:rsid w:val="00063E3A"/>
    <w:rsid w:val="00064731"/>
    <w:rsid w:val="00080839"/>
    <w:rsid w:val="000A308E"/>
    <w:rsid w:val="000B374B"/>
    <w:rsid w:val="000C09B3"/>
    <w:rsid w:val="000F2F02"/>
    <w:rsid w:val="000F610B"/>
    <w:rsid w:val="0010046F"/>
    <w:rsid w:val="00116186"/>
    <w:rsid w:val="00123D61"/>
    <w:rsid w:val="001247F4"/>
    <w:rsid w:val="001248BF"/>
    <w:rsid w:val="00134E05"/>
    <w:rsid w:val="00140700"/>
    <w:rsid w:val="00142696"/>
    <w:rsid w:val="00147BE6"/>
    <w:rsid w:val="00157B74"/>
    <w:rsid w:val="001621CE"/>
    <w:rsid w:val="00181474"/>
    <w:rsid w:val="001A4789"/>
    <w:rsid w:val="0020710F"/>
    <w:rsid w:val="00213F9D"/>
    <w:rsid w:val="00241809"/>
    <w:rsid w:val="002453C3"/>
    <w:rsid w:val="00246FA4"/>
    <w:rsid w:val="0024788F"/>
    <w:rsid w:val="00253CEE"/>
    <w:rsid w:val="0028005A"/>
    <w:rsid w:val="002838AB"/>
    <w:rsid w:val="002E089A"/>
    <w:rsid w:val="002E1535"/>
    <w:rsid w:val="003061E2"/>
    <w:rsid w:val="003107AD"/>
    <w:rsid w:val="003174AB"/>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17D5"/>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77422"/>
    <w:rsid w:val="00583468"/>
    <w:rsid w:val="00586C6E"/>
    <w:rsid w:val="00586FA7"/>
    <w:rsid w:val="0059087F"/>
    <w:rsid w:val="0059495A"/>
    <w:rsid w:val="00596C44"/>
    <w:rsid w:val="005B1E9A"/>
    <w:rsid w:val="005B45DF"/>
    <w:rsid w:val="005F0459"/>
    <w:rsid w:val="006320AF"/>
    <w:rsid w:val="00640EAC"/>
    <w:rsid w:val="00645F53"/>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48B6"/>
    <w:rsid w:val="00780B61"/>
    <w:rsid w:val="00794DE0"/>
    <w:rsid w:val="007A1B4F"/>
    <w:rsid w:val="007C7D6B"/>
    <w:rsid w:val="007E07BD"/>
    <w:rsid w:val="007E2C27"/>
    <w:rsid w:val="007E64E2"/>
    <w:rsid w:val="007F3E4D"/>
    <w:rsid w:val="00800177"/>
    <w:rsid w:val="00802754"/>
    <w:rsid w:val="00804E6E"/>
    <w:rsid w:val="00810FEF"/>
    <w:rsid w:val="008304D3"/>
    <w:rsid w:val="00850DAF"/>
    <w:rsid w:val="008606DF"/>
    <w:rsid w:val="008619E9"/>
    <w:rsid w:val="008738EC"/>
    <w:rsid w:val="00897D09"/>
    <w:rsid w:val="008A46C5"/>
    <w:rsid w:val="008C52C7"/>
    <w:rsid w:val="008D6878"/>
    <w:rsid w:val="008D6C2E"/>
    <w:rsid w:val="008E22D3"/>
    <w:rsid w:val="00924DA7"/>
    <w:rsid w:val="00937493"/>
    <w:rsid w:val="00943A83"/>
    <w:rsid w:val="00952523"/>
    <w:rsid w:val="00967F13"/>
    <w:rsid w:val="00982F18"/>
    <w:rsid w:val="00996DD5"/>
    <w:rsid w:val="00997ECF"/>
    <w:rsid w:val="009B2407"/>
    <w:rsid w:val="009C7E15"/>
    <w:rsid w:val="009F00B5"/>
    <w:rsid w:val="009F73FF"/>
    <w:rsid w:val="00A75CB0"/>
    <w:rsid w:val="00AA56E1"/>
    <w:rsid w:val="00AB011F"/>
    <w:rsid w:val="00AB3FB2"/>
    <w:rsid w:val="00AC343F"/>
    <w:rsid w:val="00AD2C92"/>
    <w:rsid w:val="00AF30B6"/>
    <w:rsid w:val="00AF356B"/>
    <w:rsid w:val="00B00D4E"/>
    <w:rsid w:val="00B160DA"/>
    <w:rsid w:val="00B25A8B"/>
    <w:rsid w:val="00B36BA1"/>
    <w:rsid w:val="00B6216D"/>
    <w:rsid w:val="00B739DC"/>
    <w:rsid w:val="00B86569"/>
    <w:rsid w:val="00B86D15"/>
    <w:rsid w:val="00BA5A07"/>
    <w:rsid w:val="00BB5F7B"/>
    <w:rsid w:val="00BB7A49"/>
    <w:rsid w:val="00BC0BF2"/>
    <w:rsid w:val="00BD5C67"/>
    <w:rsid w:val="00C04DA3"/>
    <w:rsid w:val="00C07D65"/>
    <w:rsid w:val="00C159C5"/>
    <w:rsid w:val="00C23E27"/>
    <w:rsid w:val="00C31D15"/>
    <w:rsid w:val="00C4012A"/>
    <w:rsid w:val="00C43998"/>
    <w:rsid w:val="00C71BFE"/>
    <w:rsid w:val="00C7537E"/>
    <w:rsid w:val="00C81A96"/>
    <w:rsid w:val="00C82747"/>
    <w:rsid w:val="00C82BE9"/>
    <w:rsid w:val="00C9625E"/>
    <w:rsid w:val="00CA292F"/>
    <w:rsid w:val="00CC7B50"/>
    <w:rsid w:val="00CD65D1"/>
    <w:rsid w:val="00CE0C19"/>
    <w:rsid w:val="00CF4441"/>
    <w:rsid w:val="00CF6475"/>
    <w:rsid w:val="00CF6929"/>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7C0E-930D-4BA7-B97A-57EF69A0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975</Words>
  <Characters>5560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5</cp:revision>
  <cp:lastPrinted>2023-02-27T07:50:00Z</cp:lastPrinted>
  <dcterms:created xsi:type="dcterms:W3CDTF">2023-02-21T01:50:00Z</dcterms:created>
  <dcterms:modified xsi:type="dcterms:W3CDTF">2023-02-27T07:50:00Z</dcterms:modified>
</cp:coreProperties>
</file>