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eb"/>
        <w:spacing w:before="0" w:beforeAutospacing="0" w:after="0" w:afterAutospacing="0"/>
        <w:rPr>
          <w:rFonts w:ascii="Century" w:eastAsia="HG丸ｺﾞｼｯｸM-PRO" w:hAnsi="HG丸ｺﾞｼｯｸM-PRO" w:cs="Times New Roman"/>
          <w:color w:val="000000"/>
          <w:kern w:val="2"/>
        </w:rPr>
      </w:pPr>
      <w:r>
        <w:rPr>
          <w:rFonts w:ascii="HG丸ｺﾞｼｯｸM-PRO" w:eastAsia="HG丸ｺﾞｼｯｸM-PRO" w:hAnsi="HG丸ｺﾞｼｯｸM-PRO" w:cs="Times New Roman" w:hint="eastAsia"/>
          <w:color w:val="000000" w:themeColor="text1"/>
          <w:kern w:val="2"/>
        </w:rPr>
        <w:t xml:space="preserve">学習活動例　算数 第５学年　 </w:t>
      </w:r>
      <w:r>
        <w:rPr>
          <w:rFonts w:ascii="HG丸ｺﾞｼｯｸM-PRO" w:eastAsia="HG丸ｺﾞｼｯｸM-PRO" w:hAnsi="HG丸ｺﾞｼｯｸM-PRO" w:cs="Times New Roman" w:hint="eastAsia"/>
          <w:color w:val="000000" w:themeColor="text1"/>
          <w:w w:val="90"/>
          <w:kern w:val="2"/>
          <w:sz w:val="21"/>
        </w:rPr>
        <w:t>【学習指導要領との関連　新B(1)ア(ウ)，Ｂ(1)イ(ア)，第3 ２(2)　現行Ｃ(1)アウ】</w:t>
      </w:r>
    </w:p>
    <w:tbl>
      <w:tblPr>
        <w:tblpPr w:leftFromText="142" w:rightFromText="142" w:vertAnchor="text" w:tblpY="1"/>
        <w:tblOverlap w:val="never"/>
        <w:tblW w:w="0" w:type="auto"/>
        <w:tblInd w:w="82" w:type="dxa"/>
        <w:tblCellMar>
          <w:left w:w="99" w:type="dxa"/>
          <w:right w:w="99" w:type="dxa"/>
        </w:tblCellMar>
        <w:tblLook w:val="0000" w:firstRow="0" w:lastRow="0" w:firstColumn="0" w:lastColumn="0" w:noHBand="0" w:noVBand="0"/>
      </w:tblPr>
      <w:tblGrid>
        <w:gridCol w:w="1293"/>
        <w:gridCol w:w="3969"/>
        <w:gridCol w:w="5203"/>
      </w:tblGrid>
      <w:tr>
        <w:trPr>
          <w:trHeight w:val="703"/>
        </w:trPr>
        <w:tc>
          <w:tcPr>
            <w:tcW w:w="1293" w:type="dxa"/>
            <w:tcBorders>
              <w:bottom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kern w:val="2"/>
              </w:rPr>
            </w:pPr>
            <w:r>
              <w:rPr>
                <w:rFonts w:ascii="ＤＨＰ特太ゴシック体" w:eastAsia="ＤＨＰ特太ゴシック体" w:hAnsi="ＤＨＰ特太ゴシック体" w:cs="Times New Roman" w:hint="eastAsia"/>
                <w:color w:val="FFFFFF" w:themeColor="background1"/>
                <w:kern w:val="2"/>
              </w:rPr>
              <w:t>題材名</w:t>
            </w:r>
          </w:p>
        </w:tc>
        <w:tc>
          <w:tcPr>
            <w:tcW w:w="9172" w:type="dxa"/>
            <w:gridSpan w:val="2"/>
            <w:shd w:val="clear" w:color="auto" w:fill="DAEEF3" w:themeFill="accent5" w:themeFillTint="33"/>
            <w:vAlign w:val="center"/>
          </w:tcPr>
          <w:p>
            <w:pPr>
              <w:pStyle w:val="Web"/>
              <w:spacing w:before="0" w:beforeAutospacing="0" w:after="0" w:afterAutospacing="0" w:line="280" w:lineRule="exact"/>
            </w:pPr>
            <w:r>
              <w:rPr>
                <w:rFonts w:ascii="Century" w:eastAsia="HG丸ｺﾞｼｯｸM-PRO" w:hAnsi="HG丸ｺﾞｼｯｸM-PRO" w:cs="Times New Roman" w:hint="eastAsia"/>
                <w:color w:val="000000"/>
                <w:kern w:val="2"/>
              </w:rPr>
              <w:t xml:space="preserve">多角形と円をくわしく調べよう（東京書籍）　　　　　　　　　　</w:t>
            </w:r>
            <w:r>
              <w:rPr>
                <w:rFonts w:ascii="HG丸ｺﾞｼｯｸM-PRO" w:eastAsia="HG丸ｺﾞｼｯｸM-PRO" w:hAnsi="HG丸ｺﾞｼｯｸM-PRO" w:cs="Times New Roman" w:hint="eastAsia"/>
                <w:color w:val="000000"/>
                <w:kern w:val="2"/>
              </w:rPr>
              <w:t>本時２／11</w:t>
            </w:r>
            <w:r>
              <w:rPr>
                <w:rFonts w:ascii="Century" w:eastAsia="HG丸ｺﾞｼｯｸM-PRO" w:hAnsi="HG丸ｺﾞｼｯｸM-PRO" w:cs="Times New Roman" w:hint="eastAsia"/>
                <w:color w:val="000000"/>
                <w:kern w:val="2"/>
              </w:rPr>
              <w:t>時間</w:t>
            </w:r>
          </w:p>
        </w:tc>
      </w:tr>
      <w:tr>
        <w:trPr>
          <w:trHeight w:val="703"/>
        </w:trPr>
        <w:tc>
          <w:tcPr>
            <w:tcW w:w="5262" w:type="dxa"/>
            <w:gridSpan w:val="2"/>
            <w:tcBorders>
              <w:top w:val="single" w:sz="24" w:space="0" w:color="FFFFFF" w:themeColor="background1"/>
              <w:right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FFFFFF" w:themeColor="background1"/>
                <w:kern w:val="2"/>
              </w:rPr>
            </w:pPr>
            <w:r>
              <w:rPr>
                <w:rFonts w:ascii="ＤＨＰ特太ゴシック体" w:eastAsia="ＤＨＰ特太ゴシック体" w:hAnsi="ＤＨＰ特太ゴシック体" w:cs="Times New Roman" w:hint="eastAsia"/>
                <w:color w:val="FFFFFF" w:themeColor="background1"/>
                <w:kern w:val="2"/>
              </w:rPr>
              <w:t>本時のねらい</w:t>
            </w:r>
          </w:p>
        </w:tc>
        <w:tc>
          <w:tcPr>
            <w:tcW w:w="5203" w:type="dxa"/>
            <w:tcBorders>
              <w:top w:val="single" w:sz="24" w:space="0" w:color="FFFFFF" w:themeColor="background1"/>
              <w:left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rPr>
            </w:pPr>
            <w:r>
              <w:rPr>
                <w:rFonts w:ascii="ＤＨＰ特太ゴシック体" w:eastAsia="ＤＨＰ特太ゴシック体" w:hAnsi="ＤＨＰ特太ゴシック体" w:cs="Times New Roman" w:hint="eastAsia"/>
                <w:color w:val="000000"/>
              </w:rPr>
              <w:t>本時の授業で育成を目指す</w:t>
            </w:r>
          </w:p>
          <w:p>
            <w:pPr>
              <w:pStyle w:val="Web"/>
              <w:spacing w:before="0" w:beforeAutospacing="0" w:after="0" w:afterAutospacing="0" w:line="280" w:lineRule="exact"/>
              <w:jc w:val="center"/>
              <w:rPr>
                <w:rFonts w:ascii="Century" w:eastAsia="HG丸ｺﾞｼｯｸM-PRO" w:hAnsi="HG丸ｺﾞｼｯｸM-PRO" w:cs="Times New Roman"/>
                <w:color w:val="000000"/>
                <w:kern w:val="2"/>
              </w:rPr>
            </w:pPr>
            <w:r>
              <w:rPr>
                <w:rFonts w:ascii="ＤＨＰ特太ゴシック体" w:eastAsia="ＤＨＰ特太ゴシック体" w:hAnsi="ＤＨＰ特太ゴシック体" w:cs="Times New Roman" w:hint="eastAsia"/>
                <w:color w:val="000000"/>
              </w:rPr>
              <w:t>プログラミング教育の資質・能力</w:t>
            </w:r>
          </w:p>
        </w:tc>
      </w:tr>
      <w:tr>
        <w:trPr>
          <w:trHeight w:val="626"/>
        </w:trPr>
        <w:tc>
          <w:tcPr>
            <w:tcW w:w="5262" w:type="dxa"/>
            <w:gridSpan w:val="2"/>
            <w:vMerge w:val="restart"/>
            <w:tcBorders>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sz w:val="21"/>
                <w:szCs w:val="21"/>
              </w:rPr>
            </w:pPr>
            <w:r>
              <w:rPr>
                <w:rFonts w:ascii="Century" w:eastAsia="HG丸ｺﾞｼｯｸM-PRO" w:hAnsi="HG丸ｺﾞｼｯｸM-PRO" w:cs="Times New Roman" w:hint="eastAsia"/>
                <w:color w:val="000000"/>
                <w:kern w:val="2"/>
                <w:sz w:val="21"/>
                <w:szCs w:val="21"/>
              </w:rPr>
              <w:t>円の中心の周りを等分する正多角形のかき方を理解する。</w:t>
            </w:r>
          </w:p>
        </w:tc>
        <w:tc>
          <w:tcPr>
            <w:tcW w:w="5203" w:type="dxa"/>
            <w:tcBorders>
              <w:left w:val="single" w:sz="24" w:space="0" w:color="FFFFFF" w:themeColor="background1"/>
              <w:bottom w:val="single" w:sz="24" w:space="0" w:color="FFFFFF" w:themeColor="background1"/>
            </w:tcBorders>
            <w:shd w:val="clear" w:color="auto" w:fill="FFE79B"/>
            <w:vAlign w:val="center"/>
          </w:tcPr>
          <w:p>
            <w:pPr>
              <w:pStyle w:val="Web"/>
              <w:spacing w:before="0" w:beforeAutospacing="0" w:after="0" w:afterAutospacing="0" w:line="280" w:lineRule="exact"/>
              <w:ind w:left="506" w:hangingChars="268" w:hanging="506"/>
              <w:rPr>
                <w:rFonts w:ascii="HG丸ｺﾞｼｯｸM-PRO" w:eastAsia="HG丸ｺﾞｼｯｸM-PRO" w:hAnsi="HG丸ｺﾞｼｯｸM-PRO" w:cs="Times New Roman"/>
                <w:color w:val="000000" w:themeColor="text1"/>
                <w:w w:val="90"/>
                <w:kern w:val="2"/>
                <w:szCs w:val="20"/>
              </w:rPr>
            </w:pPr>
            <w:r>
              <w:rPr>
                <w:rFonts w:ascii="HG丸ｺﾞｼｯｸM-PRO" w:eastAsia="HG丸ｺﾞｼｯｸM-PRO" w:hAnsi="HG丸ｺﾞｼｯｸM-PRO" w:cs="Times New Roman" w:hint="eastAsia"/>
                <w:color w:val="000000" w:themeColor="text1"/>
                <w:w w:val="90"/>
                <w:kern w:val="2"/>
                <w:sz w:val="21"/>
                <w:szCs w:val="21"/>
              </w:rPr>
              <w:t>Ｂ２：課題解決の過程で，同じことを繰り返している部分に気付き，効率的に表すこと。</w:t>
            </w:r>
          </w:p>
        </w:tc>
      </w:tr>
      <w:tr>
        <w:trPr>
          <w:trHeight w:val="764"/>
        </w:trPr>
        <w:tc>
          <w:tcPr>
            <w:tcW w:w="5262" w:type="dxa"/>
            <w:gridSpan w:val="2"/>
            <w:vMerge/>
            <w:tcBorders>
              <w:bottom w:val="single" w:sz="24" w:space="0" w:color="FFFFFF" w:themeColor="background1"/>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rPr>
                <w:rFonts w:ascii="Century" w:eastAsia="HG丸ｺﾞｼｯｸM-PRO" w:hAnsi="HG丸ｺﾞｼｯｸM-PRO" w:cs="Times New Roman"/>
                <w:color w:val="000000"/>
                <w:kern w:val="2"/>
                <w:sz w:val="21"/>
                <w:szCs w:val="21"/>
              </w:rPr>
            </w:pPr>
          </w:p>
        </w:tc>
        <w:tc>
          <w:tcPr>
            <w:tcW w:w="5203" w:type="dxa"/>
            <w:tcBorders>
              <w:top w:val="single" w:sz="24" w:space="0" w:color="FFFFFF" w:themeColor="background1"/>
              <w:left w:val="single" w:sz="24" w:space="0" w:color="FFFFFF" w:themeColor="background1"/>
              <w:bottom w:val="single" w:sz="24" w:space="0" w:color="FFFFFF" w:themeColor="background1"/>
            </w:tcBorders>
            <w:shd w:val="clear" w:color="auto" w:fill="FFE79B"/>
          </w:tcPr>
          <w:p>
            <w:pPr>
              <w:pStyle w:val="Web"/>
              <w:spacing w:before="0" w:beforeAutospacing="0" w:after="0" w:afterAutospacing="0" w:line="240" w:lineRule="exact"/>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【関連する資質・能力】</w:t>
            </w:r>
          </w:p>
          <w:p>
            <w:pPr>
              <w:pStyle w:val="Web"/>
              <w:spacing w:before="0" w:beforeAutospacing="0" w:after="0" w:afterAutospacing="0" w:line="240" w:lineRule="exact"/>
              <w:ind w:left="480" w:hangingChars="300" w:hanging="480"/>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Ａ２：プログラミングの体験を通して，問題解決には必要な手順があることに気付くこと。</w:t>
            </w:r>
          </w:p>
          <w:p>
            <w:pPr>
              <w:pStyle w:val="Web"/>
              <w:spacing w:before="0" w:beforeAutospacing="0" w:after="0" w:afterAutospacing="0" w:line="240" w:lineRule="exact"/>
              <w:ind w:left="480" w:hangingChars="300" w:hanging="480"/>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Ｂ１：課題解決の過程で，細かく分けて順序立てたり必要な情報を組み合わせたりすること。</w:t>
            </w:r>
          </w:p>
        </w:tc>
      </w:tr>
      <w:tr>
        <w:trPr>
          <w:trHeight w:val="660"/>
        </w:trPr>
        <w:tc>
          <w:tcPr>
            <w:tcW w:w="10465" w:type="dxa"/>
            <w:gridSpan w:val="3"/>
            <w:tcBorders>
              <w:top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themeColor="text1"/>
                <w:kern w:val="2"/>
              </w:rPr>
            </w:pPr>
            <w:r>
              <w:rPr>
                <w:rFonts w:ascii="ＤＨＰ特太ゴシック体" w:eastAsia="ＤＨＰ特太ゴシック体" w:hAnsi="ＤＨＰ特太ゴシック体" w:cs="Times New Roman" w:hint="eastAsia"/>
                <w:color w:val="000000"/>
                <w:kern w:val="2"/>
              </w:rPr>
              <w:t>本時のねらいとプログラミング教育とのつながり</w:t>
            </w:r>
          </w:p>
        </w:tc>
      </w:tr>
      <w:tr>
        <w:trPr>
          <w:trHeight w:val="1176"/>
        </w:trPr>
        <w:tc>
          <w:tcPr>
            <w:tcW w:w="10465" w:type="dxa"/>
            <w:gridSpan w:val="3"/>
            <w:tcBorders>
              <w:bottom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color w:val="000000" w:themeColor="dark1"/>
                <w:kern w:val="24"/>
                <w:sz w:val="21"/>
                <w:szCs w:val="21"/>
              </w:rPr>
              <w:t>本時の学習では，プログラミングの反復の考え方を取り入れ，プログラミングで円の中心の周りを等分して正多角形をかく活動に取り組む。正確な繰り返しの作業を通して，正多角形のかき方を理解するという本時のねらいを効果的に達成できると考える。</w:t>
            </w:r>
          </w:p>
        </w:tc>
      </w:tr>
      <w:tr>
        <w:trPr>
          <w:trHeight w:val="522"/>
        </w:trPr>
        <w:tc>
          <w:tcPr>
            <w:tcW w:w="1293" w:type="dxa"/>
            <w:tcBorders>
              <w:top w:val="single" w:sz="24" w:space="0" w:color="FFFFFF" w:themeColor="background1"/>
              <w:bottom w:val="nil"/>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heme="minorBidi"/>
                <w:color w:val="000000" w:themeColor="dark1"/>
                <w:kern w:val="24"/>
              </w:rPr>
            </w:pPr>
            <w:r>
              <w:rPr>
                <w:rFonts w:ascii="ＤＨＰ特太ゴシック体" w:eastAsia="ＤＨＰ特太ゴシック体" w:hAnsi="ＤＨＰ特太ゴシック体" w:cstheme="minorBidi" w:hint="eastAsia"/>
                <w:color w:val="FFFFFF" w:themeColor="background1"/>
                <w:kern w:val="24"/>
              </w:rPr>
              <w:t>準備物</w:t>
            </w:r>
          </w:p>
        </w:tc>
        <w:tc>
          <w:tcPr>
            <w:tcW w:w="9172" w:type="dxa"/>
            <w:gridSpan w:val="2"/>
            <w:tcBorders>
              <w:top w:val="single" w:sz="24" w:space="0" w:color="FFFFFF" w:themeColor="background1"/>
              <w:bottom w:val="nil"/>
            </w:tcBorders>
            <w:shd w:val="clear" w:color="auto" w:fill="DAEEF3" w:themeFill="accent5" w:themeFillTint="33"/>
            <w:vAlign w:val="center"/>
          </w:tcPr>
          <w:p>
            <w:pPr>
              <w:pStyle w:val="Web"/>
              <w:spacing w:before="0" w:beforeAutospacing="0" w:after="0" w:afterAutospacing="0" w:line="280" w:lineRule="exact"/>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color w:val="000000" w:themeColor="dark1"/>
                <w:kern w:val="24"/>
                <w:sz w:val="21"/>
                <w:szCs w:val="21"/>
              </w:rPr>
              <w:t>プログラミングソフト用データ（D2-6），ワークシート（W2-6）</w:t>
            </w:r>
          </w:p>
        </w:tc>
      </w:tr>
    </w:tbl>
    <w:p>
      <w:pPr>
        <w:pStyle w:val="Web"/>
        <w:spacing w:before="0" w:beforeAutospacing="0" w:after="0" w:afterAutospacing="0"/>
        <w:rPr>
          <w:rFonts w:ascii="Century" w:eastAsia="HG丸ｺﾞｼｯｸM-PRO" w:hAnsi="HG丸ｺﾞｼｯｸM-PRO" w:cs="Times New Roman"/>
          <w:color w:val="000000"/>
          <w:kern w:val="2"/>
          <w:sz w:val="14"/>
          <w:szCs w:val="32"/>
        </w:rPr>
      </w:pPr>
    </w:p>
    <w:tbl>
      <w:tblPr>
        <w:tblStyle w:val="a3"/>
        <w:tblpPr w:leftFromText="142" w:rightFromText="142" w:vertAnchor="text" w:tblpX="74" w:tblpY="1"/>
        <w:tblOverlap w:val="never"/>
        <w:tblW w:w="0" w:type="auto"/>
        <w:tblLook w:val="04A0" w:firstRow="1" w:lastRow="0" w:firstColumn="1" w:lastColumn="0" w:noHBand="0" w:noVBand="1"/>
      </w:tblPr>
      <w:tblGrid>
        <w:gridCol w:w="584"/>
        <w:gridCol w:w="4769"/>
        <w:gridCol w:w="5103"/>
      </w:tblGrid>
      <w:tr>
        <w:trPr>
          <w:trHeight w:val="488"/>
        </w:trPr>
        <w:tc>
          <w:tcPr>
            <w:tcW w:w="5353" w:type="dxa"/>
            <w:gridSpan w:val="2"/>
            <w:tcBorders>
              <w:top w:val="single" w:sz="6" w:space="0" w:color="auto"/>
              <w:left w:val="single" w:sz="6" w:space="0" w:color="auto"/>
              <w:bottom w:val="single" w:sz="6" w:space="0" w:color="auto"/>
            </w:tcBorders>
            <w:shd w:val="clear" w:color="auto" w:fill="DAEEF3" w:themeFill="accent5" w:themeFillTint="33"/>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プログラミング教育に関する活動の流れ</w:t>
            </w:r>
          </w:p>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（20分）</w:t>
            </w:r>
          </w:p>
        </w:tc>
        <w:tc>
          <w:tcPr>
            <w:tcW w:w="5103" w:type="dxa"/>
            <w:tcBorders>
              <w:bottom w:val="single" w:sz="6" w:space="0" w:color="auto"/>
            </w:tcBorders>
            <w:shd w:val="clear" w:color="auto" w:fill="FFC000"/>
            <w:vAlign w:val="center"/>
          </w:tcPr>
          <w:p>
            <w:pPr>
              <w:pStyle w:val="Web"/>
              <w:spacing w:before="0" w:beforeAutospacing="0" w:after="0" w:afterAutospacing="0" w:line="280" w:lineRule="exact"/>
              <w:ind w:firstLineChars="600" w:firstLine="1440"/>
              <w:rPr>
                <w:rFonts w:ascii="ＤＦ特太ゴシック体" w:eastAsia="ＤＦ特太ゴシック体" w:hAnsi="ＤＦ特太ゴシック体"/>
              </w:rPr>
            </w:pPr>
            <w:r>
              <w:rPr>
                <w:rFonts w:ascii="ＤＦ特太ゴシック体" w:eastAsia="ＤＦ特太ゴシック体" w:hAnsi="ＤＦ特太ゴシック体" w:hint="eastAsia"/>
              </w:rPr>
              <w:t>●教師の指示</w:t>
            </w:r>
          </w:p>
          <w:p>
            <w:pPr>
              <w:pStyle w:val="Web"/>
              <w:spacing w:before="0" w:beforeAutospacing="0" w:after="0" w:afterAutospacing="0" w:line="280" w:lineRule="exact"/>
              <w:ind w:firstLineChars="600" w:firstLine="1440"/>
              <w:rPr>
                <w:rFonts w:asciiTheme="majorEastAsia" w:eastAsiaTheme="majorEastAsia" w:hAnsiTheme="majorEastAsia"/>
              </w:rPr>
            </w:pPr>
            <w:r>
              <w:rPr>
                <w:rFonts w:asciiTheme="majorEastAsia" w:eastAsiaTheme="majorEastAsia" w:hAnsiTheme="majorEastAsia" w:hint="eastAsia"/>
              </w:rPr>
              <w:t>※教師の支援</w:t>
            </w:r>
          </w:p>
          <w:p>
            <w:pPr>
              <w:pStyle w:val="Web"/>
              <w:spacing w:before="0" w:beforeAutospacing="0" w:after="0" w:afterAutospacing="0" w:line="280" w:lineRule="exact"/>
              <w:ind w:firstLineChars="600" w:firstLine="1440"/>
              <w:rPr>
                <w:rFonts w:asciiTheme="majorEastAsia" w:eastAsiaTheme="majorEastAsia" w:hAnsiTheme="majorEastAsia"/>
                <w:sz w:val="28"/>
              </w:rPr>
            </w:pPr>
            <w:r>
              <w:rPr>
                <w:rFonts w:asciiTheme="majorEastAsia" w:eastAsiaTheme="majorEastAsia" w:hAnsiTheme="majorEastAsia" w:hint="eastAsia"/>
              </w:rPr>
              <w:t>◇指導上の留意点</w:t>
            </w:r>
          </w:p>
        </w:tc>
      </w:tr>
      <w:tr>
        <w:trPr>
          <w:cantSplit/>
          <w:trHeight w:val="1075"/>
        </w:trPr>
        <w:tc>
          <w:tcPr>
            <w:tcW w:w="584" w:type="dxa"/>
            <w:tcBorders>
              <w:top w:val="single" w:sz="6" w:space="0" w:color="auto"/>
              <w:left w:val="single" w:sz="6" w:space="0" w:color="auto"/>
              <w:bottom w:val="single" w:sz="24" w:space="0" w:color="auto"/>
              <w:right w:val="single" w:sz="24" w:space="0" w:color="auto"/>
            </w:tcBorders>
            <w:shd w:val="clear" w:color="auto" w:fill="D9D9D9" w:themeFill="background1" w:themeFillShade="D9"/>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導入</w:t>
            </w:r>
          </w:p>
        </w:tc>
        <w:tc>
          <w:tcPr>
            <w:tcW w:w="4769" w:type="dxa"/>
            <w:vMerge w:val="restart"/>
            <w:tcBorders>
              <w:top w:val="single" w:sz="24" w:space="0" w:color="auto"/>
              <w:left w:val="single" w:sz="24" w:space="0" w:color="auto"/>
            </w:tcBorders>
            <w:shd w:val="clear" w:color="auto" w:fill="auto"/>
          </w:tcPr>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　正多角形の作図について確認する。</w:t>
            </w: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　正五角形と正六角形を作図する。</w:t>
            </w: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　プログラミングによる正多角形のかき方を確認する。</w:t>
            </w: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　プログラミングで，いろいろな正多角形を作図する。</w:t>
            </w: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tc>
        <w:tc>
          <w:tcPr>
            <w:tcW w:w="5103" w:type="dxa"/>
            <w:vMerge w:val="restart"/>
            <w:tcBorders>
              <w:top w:val="single" w:sz="24" w:space="0" w:color="auto"/>
              <w:right w:val="single" w:sz="24" w:space="0" w:color="auto"/>
            </w:tcBorders>
          </w:tcPr>
          <w:p>
            <w:pPr>
              <w:pStyle w:val="Web"/>
              <w:spacing w:before="0" w:beforeAutospacing="0" w:after="0" w:afterAutospacing="0" w:line="280" w:lineRule="exact"/>
              <w:ind w:left="252" w:hangingChars="120" w:hanging="252"/>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●「正多角形は，円の中心のまわりの角を等分して，半径をかき，円と交わった点を順に結ぶとかくことができます。」</w:t>
            </w:r>
          </w:p>
          <w:p>
            <w:pPr>
              <w:pStyle w:val="Web"/>
              <w:spacing w:before="0" w:beforeAutospacing="0" w:after="0" w:afterAutospacing="0" w:line="280" w:lineRule="exact"/>
              <w:ind w:left="252" w:hangingChars="120" w:hanging="252"/>
              <w:rPr>
                <w:rFonts w:asciiTheme="majorEastAsia" w:eastAsiaTheme="majorEastAsia" w:hAnsiTheme="majorEastAsia"/>
                <w:sz w:val="21"/>
                <w:szCs w:val="21"/>
              </w:rPr>
            </w:pPr>
            <w:r>
              <w:rPr>
                <w:rFonts w:asciiTheme="majorEastAsia" w:eastAsiaTheme="majorEastAsia" w:hAnsiTheme="majorEastAsia" w:hint="eastAsia"/>
                <w:sz w:val="21"/>
                <w:szCs w:val="21"/>
              </w:rPr>
              <w:t>※正八角形をもとに，作図の仕方をまとめる。</w:t>
            </w: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●「コンパスと定規，分度器を使って，正五角形や正六角形をかいてみましょう。」</w:t>
            </w:r>
          </w:p>
          <w:p>
            <w:pPr>
              <w:pStyle w:val="Web"/>
              <w:spacing w:before="0" w:beforeAutospacing="0" w:after="0" w:afterAutospacing="0" w:line="280" w:lineRule="exact"/>
              <w:ind w:left="252" w:hangingChars="120" w:hanging="252"/>
              <w:rPr>
                <w:rFonts w:asciiTheme="majorEastAsia" w:eastAsiaTheme="majorEastAsia" w:hAnsiTheme="majorEastAsia"/>
                <w:sz w:val="21"/>
                <w:szCs w:val="21"/>
              </w:rPr>
            </w:pPr>
            <w:r>
              <w:rPr>
                <w:rFonts w:asciiTheme="majorEastAsia" w:eastAsiaTheme="majorEastAsia" w:hAnsiTheme="majorEastAsia" w:hint="eastAsia"/>
                <w:sz w:val="21"/>
                <w:szCs w:val="21"/>
              </w:rPr>
              <w:t>◇等分する数と１つの角の大きさを考えながら，作図させる。</w:t>
            </w: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●「プログラミングで正多角形をかいてみましょう。」</w:t>
            </w:r>
          </w:p>
          <w:p>
            <w:pPr>
              <w:pStyle w:val="Web"/>
              <w:spacing w:before="0" w:beforeAutospacing="0" w:after="0" w:afterAutospacing="0" w:line="280" w:lineRule="exact"/>
              <w:ind w:left="252" w:hangingChars="120" w:hanging="252"/>
              <w:rPr>
                <w:rFonts w:asciiTheme="majorEastAsia" w:eastAsiaTheme="majorEastAsia" w:hAnsiTheme="majorEastAsia"/>
                <w:sz w:val="21"/>
                <w:szCs w:val="21"/>
              </w:rPr>
            </w:pPr>
            <w:r>
              <w:rPr>
                <w:rFonts w:asciiTheme="majorEastAsia" w:eastAsiaTheme="majorEastAsia" w:hAnsiTheme="majorEastAsia" w:hint="eastAsia"/>
                <w:sz w:val="21"/>
                <w:szCs w:val="21"/>
              </w:rPr>
              <w:t>※正八角形の作図を演示する。</w:t>
            </w: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●「ワークシートをもとに，等分する数と，１つの角の大きさを考えながら，いろいろな正多角形をかいてみましょう。」</w:t>
            </w:r>
          </w:p>
          <w:p>
            <w:pPr>
              <w:pStyle w:val="Web"/>
              <w:spacing w:before="0" w:beforeAutospacing="0" w:after="0" w:afterAutospacing="0" w:line="280" w:lineRule="exact"/>
              <w:ind w:left="252" w:hangingChars="120" w:hanging="252"/>
              <w:rPr>
                <w:rFonts w:asciiTheme="majorEastAsia" w:eastAsiaTheme="majorEastAsia" w:hAnsiTheme="majorEastAsia"/>
                <w:sz w:val="21"/>
                <w:szCs w:val="21"/>
              </w:rPr>
            </w:pPr>
            <w:r>
              <w:rPr>
                <w:rFonts w:asciiTheme="majorEastAsia" w:eastAsiaTheme="majorEastAsia" w:hAnsiTheme="majorEastAsia" w:hint="eastAsia"/>
                <w:sz w:val="21"/>
                <w:szCs w:val="21"/>
              </w:rPr>
              <w:t>※正多角形の直線の数を増やすと，円に近づいていくことを演示する。</w:t>
            </w:r>
          </w:p>
          <w:p>
            <w:pPr>
              <w:pStyle w:val="Web"/>
              <w:spacing w:before="0" w:beforeAutospacing="0" w:after="0" w:afterAutospacing="0" w:line="280" w:lineRule="exact"/>
              <w:ind w:left="252" w:hangingChars="120" w:hanging="252"/>
              <w:rPr>
                <w:rFonts w:asciiTheme="majorEastAsia" w:eastAsiaTheme="majorEastAsia" w:hAnsiTheme="majorEastAsia"/>
                <w:sz w:val="21"/>
                <w:szCs w:val="21"/>
              </w:rPr>
            </w:pPr>
          </w:p>
        </w:tc>
      </w:tr>
      <w:tr>
        <w:trPr>
          <w:cantSplit/>
          <w:trHeight w:val="3969"/>
        </w:trPr>
        <w:tc>
          <w:tcPr>
            <w:tcW w:w="584" w:type="dxa"/>
            <w:tcBorders>
              <w:top w:val="single" w:sz="24" w:space="0" w:color="auto"/>
              <w:left w:val="single" w:sz="24" w:space="0" w:color="auto"/>
              <w:bottom w:val="single" w:sz="24" w:space="0" w:color="auto"/>
              <w:right w:val="single" w:sz="6" w:space="0" w:color="auto"/>
            </w:tcBorders>
            <w:shd w:val="clear" w:color="auto" w:fill="FFFFFF" w:themeFill="background1"/>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展開</w:t>
            </w:r>
          </w:p>
        </w:tc>
        <w:tc>
          <w:tcPr>
            <w:tcW w:w="4769" w:type="dxa"/>
            <w:vMerge/>
            <w:tcBorders>
              <w:left w:val="single" w:sz="6" w:space="0" w:color="auto"/>
            </w:tcBorders>
            <w:shd w:val="clear" w:color="auto" w:fill="auto"/>
          </w:tcPr>
          <w:p>
            <w:pPr>
              <w:pStyle w:val="Web"/>
              <w:spacing w:before="0" w:after="0" w:line="280" w:lineRule="exact"/>
              <w:ind w:left="252" w:rightChars="-51" w:right="-107" w:hangingChars="120" w:hanging="252"/>
              <w:rPr>
                <w:rFonts w:ascii="HG丸ｺﾞｼｯｸM-PRO" w:eastAsia="HG丸ｺﾞｼｯｸM-PRO" w:hAnsi="HG丸ｺﾞｼｯｸM-PRO"/>
                <w:sz w:val="21"/>
                <w:szCs w:val="21"/>
              </w:rPr>
            </w:pPr>
          </w:p>
        </w:tc>
        <w:tc>
          <w:tcPr>
            <w:tcW w:w="5103" w:type="dxa"/>
            <w:vMerge/>
            <w:tcBorders>
              <w:right w:val="single" w:sz="24" w:space="0" w:color="auto"/>
            </w:tcBorders>
          </w:tcPr>
          <w:p>
            <w:pPr>
              <w:pStyle w:val="Web"/>
              <w:spacing w:before="0" w:after="0" w:line="280" w:lineRule="exact"/>
              <w:ind w:left="210" w:hangingChars="100" w:hanging="210"/>
              <w:rPr>
                <w:rFonts w:asciiTheme="majorEastAsia" w:eastAsiaTheme="majorEastAsia" w:hAnsiTheme="majorEastAsia"/>
                <w:sz w:val="21"/>
                <w:szCs w:val="21"/>
              </w:rPr>
            </w:pPr>
          </w:p>
        </w:tc>
      </w:tr>
      <w:tr>
        <w:trPr>
          <w:cantSplit/>
          <w:trHeight w:val="1016"/>
        </w:trPr>
        <w:tc>
          <w:tcPr>
            <w:tcW w:w="584" w:type="dxa"/>
            <w:tcBorders>
              <w:top w:val="single" w:sz="24" w:space="0" w:color="auto"/>
              <w:left w:val="single" w:sz="6" w:space="0" w:color="auto"/>
              <w:bottom w:val="single" w:sz="6" w:space="0" w:color="auto"/>
              <w:right w:val="single" w:sz="24" w:space="0" w:color="auto"/>
            </w:tcBorders>
            <w:shd w:val="clear" w:color="auto" w:fill="D9D9D9" w:themeFill="background1" w:themeFillShade="D9"/>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まとめ</w:t>
            </w:r>
          </w:p>
        </w:tc>
        <w:tc>
          <w:tcPr>
            <w:tcW w:w="4769" w:type="dxa"/>
            <w:vMerge/>
            <w:tcBorders>
              <w:left w:val="single" w:sz="24" w:space="0" w:color="auto"/>
              <w:bottom w:val="single" w:sz="24" w:space="0" w:color="auto"/>
            </w:tcBorders>
            <w:shd w:val="clear" w:color="auto" w:fill="auto"/>
          </w:tcPr>
          <w:p>
            <w:pPr>
              <w:pStyle w:val="Web"/>
              <w:spacing w:before="0" w:after="0" w:line="280" w:lineRule="exact"/>
              <w:ind w:left="252" w:rightChars="-51" w:right="-107" w:hangingChars="120" w:hanging="252"/>
              <w:rPr>
                <w:rFonts w:ascii="HG丸ｺﾞｼｯｸM-PRO" w:eastAsia="HG丸ｺﾞｼｯｸM-PRO" w:hAnsi="HG丸ｺﾞｼｯｸM-PRO"/>
                <w:sz w:val="21"/>
                <w:szCs w:val="21"/>
              </w:rPr>
            </w:pPr>
          </w:p>
        </w:tc>
        <w:tc>
          <w:tcPr>
            <w:tcW w:w="5103" w:type="dxa"/>
            <w:vMerge/>
            <w:tcBorders>
              <w:bottom w:val="single" w:sz="24" w:space="0" w:color="auto"/>
              <w:right w:val="single" w:sz="24" w:space="0" w:color="auto"/>
            </w:tcBorders>
          </w:tcPr>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tc>
      </w:tr>
      <w:tr>
        <w:trPr>
          <w:cantSplit/>
          <w:trHeight w:val="351"/>
        </w:trPr>
        <w:tc>
          <w:tcPr>
            <w:tcW w:w="1045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pPr>
              <w:pStyle w:val="Web"/>
              <w:spacing w:before="0" w:beforeAutospacing="0" w:after="0" w:afterAutospacing="0" w:line="280" w:lineRule="exact"/>
              <w:ind w:left="210" w:hangingChars="100" w:hanging="210"/>
              <w:jc w:val="both"/>
              <w:rPr>
                <w:rFonts w:ascii="ＤＨＰ特太ゴシック体" w:eastAsia="ＤＨＰ特太ゴシック体" w:hAnsi="ＤＨＰ特太ゴシック体"/>
                <w:sz w:val="21"/>
                <w:szCs w:val="21"/>
              </w:rPr>
            </w:pPr>
            <w:r>
              <w:rPr>
                <w:rFonts w:ascii="ＤＨＰ特太ゴシック体" w:eastAsia="ＤＨＰ特太ゴシック体" w:hAnsi="ＤＨＰ特太ゴシック体" w:hint="eastAsia"/>
                <w:sz w:val="21"/>
                <w:szCs w:val="21"/>
              </w:rPr>
              <w:t>【本時と前後する学習活動】</w:t>
            </w:r>
          </w:p>
        </w:tc>
      </w:tr>
      <w:tr>
        <w:trPr>
          <w:cantSplit/>
          <w:trHeight w:val="971"/>
        </w:trPr>
        <w:tc>
          <w:tcPr>
            <w:tcW w:w="10456" w:type="dxa"/>
            <w:gridSpan w:val="3"/>
            <w:tcBorders>
              <w:top w:val="single" w:sz="6" w:space="0" w:color="auto"/>
              <w:left w:val="single" w:sz="6" w:space="0" w:color="auto"/>
              <w:bottom w:val="single" w:sz="4" w:space="0" w:color="auto"/>
              <w:right w:val="single" w:sz="6" w:space="0" w:color="auto"/>
              <w:tl2br w:val="nil"/>
            </w:tcBorders>
            <w:shd w:val="clear" w:color="auto" w:fill="FFFFFF" w:themeFill="background1"/>
            <w:vAlign w:val="center"/>
          </w:tcPr>
          <w:p>
            <w:pPr>
              <w:pStyle w:val="Web"/>
              <w:spacing w:before="0" w:beforeAutospacing="0" w:after="0" w:afterAutospacing="0" w:line="280" w:lineRule="exact"/>
              <w:ind w:left="210" w:hangingChars="100" w:hanging="210"/>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第１時　正多角形の意味や性質を理解する。</w:t>
            </w:r>
          </w:p>
          <w:p>
            <w:pPr>
              <w:pStyle w:val="Web"/>
              <w:spacing w:before="0" w:beforeAutospacing="0" w:after="0" w:afterAutospacing="0" w:line="280" w:lineRule="exact"/>
              <w:ind w:left="210" w:hangingChars="100" w:hanging="210"/>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第２時（本時）</w:t>
            </w:r>
          </w:p>
          <w:p>
            <w:pPr>
              <w:pStyle w:val="Web"/>
              <w:spacing w:before="0" w:beforeAutospacing="0" w:after="0" w:afterAutospacing="0" w:line="280" w:lineRule="exact"/>
              <w:ind w:left="210" w:hangingChars="100" w:hanging="210"/>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第３時　円の半径を用いて正六角形をかく。</w:t>
            </w:r>
          </w:p>
        </w:tc>
      </w:tr>
    </w:tbl>
    <w:p>
      <w:pPr>
        <w:widowControl/>
        <w:jc w:val="left"/>
        <w:rPr>
          <w:rFonts w:ascii="ＤＦ特太ゴシック体" w:eastAsia="ＤＦ特太ゴシック体" w:hAnsi="ＤＦ特太ゴシック体" w:cs="ＭＳ Ｐゴシック"/>
          <w:kern w:val="0"/>
          <w:sz w:val="22"/>
          <w:szCs w:val="21"/>
        </w:rPr>
        <w:sectPr>
          <w:pgSz w:w="11906" w:h="16838"/>
          <w:pgMar w:top="567" w:right="720" w:bottom="567" w:left="720" w:header="851" w:footer="992" w:gutter="0"/>
          <w:cols w:space="425"/>
          <w:docGrid w:type="lines" w:linePitch="360"/>
        </w:sectPr>
      </w:pPr>
    </w:p>
    <w:p>
      <w:pPr>
        <w:pStyle w:val="Web"/>
        <w:spacing w:before="0" w:beforeAutospacing="0" w:after="0" w:afterAutospacing="0" w:line="240" w:lineRule="exact"/>
        <w:rPr>
          <w:rFonts w:ascii="ＤＦ特太ゴシック体" w:eastAsia="ＤＦ特太ゴシック体" w:hAnsi="ＤＦ特太ゴシック体"/>
        </w:rPr>
      </w:pPr>
      <w:r>
        <w:rPr>
          <w:rFonts w:ascii="ＤＦ特太ゴシック体" w:eastAsia="ＤＦ特太ゴシック体" w:hAnsi="ＤＦ特太ゴシック体" w:hint="eastAsia"/>
        </w:rPr>
        <w:lastRenderedPageBreak/>
        <w:t>★プログラミングソフト用データ（D2-6</w:t>
      </w:r>
      <w:r>
        <w:rPr>
          <w:rFonts w:ascii="ＤＦ特太ゴシック体" w:eastAsia="ＤＦ特太ゴシック体" w:hAnsi="ＤＦ特太ゴシック体"/>
        </w:rPr>
        <w:t>）</w:t>
      </w:r>
      <w:r>
        <w:rPr>
          <w:rFonts w:ascii="ＤＦ特太ゴシック体" w:eastAsia="ＤＦ特太ゴシック体" w:hAnsi="ＤＦ特太ゴシック体" w:hint="eastAsia"/>
        </w:rPr>
        <w:t>使い方</w:t>
      </w:r>
      <w:r>
        <w:rPr>
          <w:rFonts w:asciiTheme="majorEastAsia" w:eastAsiaTheme="majorEastAsia" w:hAnsiTheme="majorEastAsia" w:hint="eastAsia"/>
          <w:sz w:val="22"/>
        </w:rPr>
        <w:t>（Scratchを使用）</w:t>
      </w:r>
    </w:p>
    <w:p>
      <w:pPr>
        <w:pStyle w:val="Web"/>
        <w:spacing w:before="0" w:beforeAutospacing="0" w:after="0" w:afterAutospacing="0"/>
        <w:ind w:firstLineChars="100" w:firstLine="210"/>
        <w:rPr>
          <w:rFonts w:asciiTheme="majorEastAsia" w:eastAsiaTheme="majorEastAsia" w:hAnsiTheme="majorEastAsia"/>
          <w:sz w:val="21"/>
        </w:rPr>
      </w:pPr>
      <w:r>
        <w:rPr>
          <w:rFonts w:asciiTheme="majorEastAsia" w:eastAsiaTheme="majorEastAsia" w:hAnsiTheme="majorEastAsia" w:hint="eastAsia"/>
          <w:sz w:val="21"/>
        </w:rPr>
        <w:t>（１）「○回繰り返す」の黄色ブロックの○に入る数字を決めます。</w:t>
      </w:r>
    </w:p>
    <w:p>
      <w:pPr>
        <w:pStyle w:val="Web"/>
        <w:spacing w:before="0" w:beforeAutospacing="0" w:after="0" w:afterAutospacing="0"/>
        <w:ind w:firstLineChars="100" w:firstLine="210"/>
        <w:rPr>
          <w:rFonts w:asciiTheme="majorEastAsia" w:eastAsiaTheme="majorEastAsia" w:hAnsiTheme="majorEastAsia"/>
          <w:sz w:val="21"/>
        </w:rPr>
      </w:pPr>
      <w:r>
        <w:rPr>
          <w:rFonts w:asciiTheme="majorEastAsia" w:eastAsiaTheme="majorEastAsia" w:hAnsiTheme="majorEastAsia" w:hint="eastAsia"/>
          <w:sz w:val="21"/>
        </w:rPr>
        <w:t>（２）「緑の旗」をクリックして実行します。</w:t>
      </w:r>
    </w:p>
    <w:p>
      <w:pPr>
        <w:pStyle w:val="Web"/>
        <w:spacing w:before="0" w:beforeAutospacing="0" w:after="0" w:afterAutospacing="0"/>
        <w:ind w:firstLineChars="100" w:firstLine="210"/>
        <w:rPr>
          <w:rFonts w:asciiTheme="majorEastAsia" w:eastAsiaTheme="majorEastAsia" w:hAnsiTheme="majorEastAsia"/>
          <w:sz w:val="21"/>
        </w:rPr>
      </w:pPr>
      <w:r>
        <w:rPr>
          <w:rFonts w:asciiTheme="majorEastAsia" w:eastAsiaTheme="majorEastAsia" w:hAnsiTheme="majorEastAsia" w:hint="eastAsia"/>
          <w:sz w:val="21"/>
        </w:rPr>
        <w:t>（３）「何度に分けますか？」と表示されるので，数字を入力する（半角，単位不要）</w:t>
      </w:r>
    </w:p>
    <w:p>
      <w:pPr>
        <w:pStyle w:val="Web"/>
        <w:spacing w:before="0" w:beforeAutospacing="0" w:after="0" w:afterAutospacing="0"/>
        <w:ind w:firstLineChars="100" w:firstLine="210"/>
        <w:rPr>
          <w:rFonts w:asciiTheme="majorEastAsia" w:eastAsiaTheme="majorEastAsia" w:hAnsiTheme="majorEastAsia"/>
          <w:sz w:val="21"/>
        </w:rPr>
      </w:pPr>
      <w:r>
        <w:rPr>
          <w:rFonts w:asciiTheme="majorEastAsia" w:eastAsiaTheme="majorEastAsia" w:hAnsiTheme="majorEastAsia" w:hint="eastAsia"/>
          <w:sz w:val="21"/>
        </w:rPr>
        <w:t>（４）Enterを押して，正多角形を作図する。</w:t>
      </w:r>
    </w:p>
    <w:p>
      <w:pPr>
        <w:pStyle w:val="Web"/>
        <w:spacing w:before="0" w:beforeAutospacing="0" w:after="0" w:afterAutospacing="0"/>
        <w:rPr>
          <w:rFonts w:asciiTheme="majorEastAsia" w:eastAsiaTheme="majorEastAsia" w:hAnsiTheme="majorEastAsia"/>
          <w:sz w:val="21"/>
        </w:rPr>
      </w:pPr>
    </w:p>
    <w:p>
      <w:pPr>
        <w:pStyle w:val="Web"/>
        <w:spacing w:before="0" w:beforeAutospacing="0" w:after="0" w:afterAutospacing="0"/>
        <w:rPr>
          <w:rFonts w:ascii="ＤＨＰ特太ゴシック体" w:eastAsia="ＤＨＰ特太ゴシック体" w:hAnsi="ＤＨＰ特太ゴシック体"/>
          <w:sz w:val="22"/>
        </w:rPr>
      </w:pPr>
      <w:r>
        <w:rPr>
          <w:rFonts w:asciiTheme="majorEastAsia" w:eastAsiaTheme="majorEastAsia" w:hAnsiTheme="majorEastAsia"/>
          <w:noProof/>
          <w:sz w:val="21"/>
        </w:rPr>
        <mc:AlternateContent>
          <mc:Choice Requires="wps">
            <w:drawing>
              <wp:anchor distT="0" distB="0" distL="114300" distR="114300" simplePos="0" relativeHeight="251765760" behindDoc="0" locked="0" layoutInCell="1" allowOverlap="1">
                <wp:simplePos x="0" y="0"/>
                <wp:positionH relativeFrom="column">
                  <wp:posOffset>2686050</wp:posOffset>
                </wp:positionH>
                <wp:positionV relativeFrom="paragraph">
                  <wp:posOffset>173355</wp:posOffset>
                </wp:positionV>
                <wp:extent cx="1866900" cy="476250"/>
                <wp:effectExtent l="38100" t="19050" r="19050" b="95250"/>
                <wp:wrapNone/>
                <wp:docPr id="23" name="直線矢印コネクタ 23"/>
                <wp:cNvGraphicFramePr/>
                <a:graphic xmlns:a="http://schemas.openxmlformats.org/drawingml/2006/main">
                  <a:graphicData uri="http://schemas.microsoft.com/office/word/2010/wordprocessingShape">
                    <wps:wsp>
                      <wps:cNvCnPr/>
                      <wps:spPr>
                        <a:xfrm flipH="1">
                          <a:off x="0" y="0"/>
                          <a:ext cx="1866900" cy="47625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3" o:spid="_x0000_s1026" type="#_x0000_t32" style="position:absolute;left:0;text-align:left;margin-left:211.5pt;margin-top:13.65pt;width:147pt;height:37.5p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" strokecolor="black [3213]" strokeweight="2.25pt">
                <v:stroke endarrow="open"/>
              </v:shape>
            </w:pict>
          </mc:Fallback>
        </mc:AlternateContent>
      </w:r>
      <w:r>
        <w:rPr>
          <w:rFonts w:asciiTheme="majorEastAsia" w:eastAsiaTheme="majorEastAsia" w:hAnsiTheme="majorEastAsia"/>
          <w:noProof/>
          <w:sz w:val="21"/>
        </w:rPr>
        <mc:AlternateContent>
          <mc:Choice Requires="wps">
            <w:drawing>
              <wp:anchor distT="0" distB="0" distL="114300" distR="114300" simplePos="0" relativeHeight="251760640" behindDoc="0" locked="0" layoutInCell="1" allowOverlap="1">
                <wp:simplePos x="0" y="0"/>
                <wp:positionH relativeFrom="column">
                  <wp:posOffset>4448175</wp:posOffset>
                </wp:positionH>
                <wp:positionV relativeFrom="paragraph">
                  <wp:posOffset>1905</wp:posOffset>
                </wp:positionV>
                <wp:extent cx="552450" cy="3619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524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ＤＦ特太ゴシック体" w:eastAsia="ＤＦ特太ゴシック体" w:hAnsi="ＤＦ特太ゴシック体"/>
                              </w:rPr>
                            </w:pPr>
                            <w:r>
                              <w:rPr>
                                <w:rFonts w:ascii="ＤＦ特太ゴシック体" w:eastAsia="ＤＦ特太ゴシック体" w:hAnsi="ＤＦ特太ゴシック体"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margin-left:350.25pt;margin-top:.15pt;width:43.5pt;height:28.5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" filled="f" stroked="f" strokeweight=".5pt">
                <v:textbox>
                  <w:txbxContent>
                    <w:p>
                      <w:pPr>
                        <w:rPr>
                          <w:rFonts w:ascii="ＤＦ特太ゴシック体" w:eastAsia="ＤＦ特太ゴシック体" w:hAnsi="ＤＦ特太ゴシック体"/>
                        </w:rPr>
                      </w:pPr>
                      <w:r>
                        <w:rPr>
                          <w:rFonts w:ascii="ＤＦ特太ゴシック体" w:eastAsia="ＤＦ特太ゴシック体" w:hAnsi="ＤＦ特太ゴシック体" w:hint="eastAsia"/>
                        </w:rPr>
                        <w:t>（２）</w:t>
                      </w:r>
                    </w:p>
                  </w:txbxContent>
                </v:textbox>
              </v:shape>
            </w:pict>
          </mc:Fallback>
        </mc:AlternateContent>
      </w:r>
      <w:r>
        <w:rPr>
          <w:rFonts w:hint="eastAsia"/>
        </w:rPr>
        <w:t xml:space="preserve">　</w:t>
      </w:r>
      <w:r>
        <w:rPr>
          <w:rFonts w:ascii="ＤＨＰ特太ゴシック体" w:eastAsia="ＤＨＰ特太ゴシック体" w:hAnsi="ＤＨＰ特太ゴシック体" w:hint="eastAsia"/>
        </w:rPr>
        <w:t>＜</w:t>
      </w:r>
      <w:r>
        <w:rPr>
          <w:rFonts w:ascii="ＤＨＰ特太ゴシック体" w:eastAsia="ＤＨＰ特太ゴシック体" w:hAnsi="ＤＨＰ特太ゴシック体" w:hint="eastAsia"/>
          <w:sz w:val="22"/>
        </w:rPr>
        <w:t>画面の様子＞</w:t>
      </w:r>
      <w:bookmarkStart w:id="0" w:name="_GoBack"/>
      <w:bookmarkEnd w:id="0"/>
    </w:p>
    <w:p>
      <w:pPr>
        <w:pStyle w:val="Web"/>
        <w:spacing w:before="0" w:beforeAutospacing="0" w:after="0" w:afterAutospacing="0"/>
        <w:rPr>
          <w:rFonts w:ascii="ＤＨＰ特太ゴシック体" w:eastAsia="ＤＨＰ特太ゴシック体" w:hAnsi="ＤＨＰ特太ゴシック体"/>
          <w:sz w:val="22"/>
        </w:rPr>
      </w:pPr>
      <w:r>
        <w:rPr>
          <w:rFonts w:asciiTheme="majorEastAsia" w:eastAsiaTheme="majorEastAsia" w:hAnsiTheme="majorEastAsia"/>
          <w:noProof/>
          <w:sz w:val="21"/>
        </w:rPr>
        <mc:AlternateContent>
          <mc:Choice Requires="wps">
            <w:drawing>
              <wp:anchor distT="0" distB="0" distL="114300" distR="114300" simplePos="0" relativeHeight="251767808" behindDoc="0" locked="0" layoutInCell="1" allowOverlap="1">
                <wp:simplePos x="0" y="0"/>
                <wp:positionH relativeFrom="column">
                  <wp:posOffset>2781300</wp:posOffset>
                </wp:positionH>
                <wp:positionV relativeFrom="paragraph">
                  <wp:posOffset>1525905</wp:posOffset>
                </wp:positionV>
                <wp:extent cx="3333750" cy="962025"/>
                <wp:effectExtent l="38100" t="19050" r="19050" b="85725"/>
                <wp:wrapNone/>
                <wp:docPr id="24" name="直線矢印コネクタ 24"/>
                <wp:cNvGraphicFramePr/>
                <a:graphic xmlns:a="http://schemas.openxmlformats.org/drawingml/2006/main">
                  <a:graphicData uri="http://schemas.microsoft.com/office/word/2010/wordprocessingShape">
                    <wps:wsp>
                      <wps:cNvCnPr/>
                      <wps:spPr>
                        <a:xfrm flipH="1">
                          <a:off x="0" y="0"/>
                          <a:ext cx="3333750" cy="96202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24" o:spid="_x0000_s1026" type="#_x0000_t32" style="position:absolute;left:0;text-align:left;margin-left:219pt;margin-top:120.15pt;width:262.5pt;height:75.75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" strokecolor="black [3213]" strokeweight="2.25pt">
                <v:stroke endarrow="open"/>
              </v:shape>
            </w:pict>
          </mc:Fallback>
        </mc:AlternateContent>
      </w:r>
      <w:r>
        <w:rPr>
          <w:rFonts w:asciiTheme="majorEastAsia" w:eastAsiaTheme="majorEastAsia" w:hAnsiTheme="majorEastAsia"/>
          <w:noProof/>
          <w:sz w:val="21"/>
        </w:rPr>
        <mc:AlternateContent>
          <mc:Choice Requires="wps">
            <w:drawing>
              <wp:anchor distT="0" distB="0" distL="114300" distR="114300" simplePos="0" relativeHeight="251763712" behindDoc="0" locked="0" layoutInCell="1" allowOverlap="1">
                <wp:simplePos x="0" y="0"/>
                <wp:positionH relativeFrom="column">
                  <wp:posOffset>4724400</wp:posOffset>
                </wp:positionH>
                <wp:positionV relativeFrom="paragraph">
                  <wp:posOffset>563880</wp:posOffset>
                </wp:positionV>
                <wp:extent cx="1390650" cy="914400"/>
                <wp:effectExtent l="38100" t="19050" r="19050" b="57150"/>
                <wp:wrapNone/>
                <wp:docPr id="14" name="直線矢印コネクタ 14"/>
                <wp:cNvGraphicFramePr/>
                <a:graphic xmlns:a="http://schemas.openxmlformats.org/drawingml/2006/main">
                  <a:graphicData uri="http://schemas.microsoft.com/office/word/2010/wordprocessingShape">
                    <wps:wsp>
                      <wps:cNvCnPr/>
                      <wps:spPr>
                        <a:xfrm flipH="1">
                          <a:off x="0" y="0"/>
                          <a:ext cx="1390650" cy="91440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14" o:spid="_x0000_s1026" type="#_x0000_t32" style="position:absolute;left:0;text-align:left;margin-left:372pt;margin-top:44.4pt;width:109.5pt;height:1in;flip:x;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" strokecolor="black [3213]" strokeweight="2.25pt">
                <v:stroke endarrow="open"/>
              </v:shape>
            </w:pict>
          </mc:Fallback>
        </mc:AlternateContent>
      </w:r>
      <w:r>
        <w:rPr>
          <w:rFonts w:asciiTheme="majorEastAsia" w:eastAsiaTheme="majorEastAsia" w:hAnsiTheme="majorEastAsia"/>
          <w:noProof/>
          <w:sz w:val="21"/>
        </w:rPr>
        <mc:AlternateContent>
          <mc:Choice Requires="wps">
            <w:drawing>
              <wp:anchor distT="0" distB="0" distL="114300" distR="114300" simplePos="0" relativeHeight="251762688" behindDoc="0" locked="0" layoutInCell="1" allowOverlap="1">
                <wp:simplePos x="0" y="0"/>
                <wp:positionH relativeFrom="column">
                  <wp:posOffset>6029325</wp:posOffset>
                </wp:positionH>
                <wp:positionV relativeFrom="paragraph">
                  <wp:posOffset>1344930</wp:posOffset>
                </wp:positionV>
                <wp:extent cx="552450" cy="3619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524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ＤＦ特太ゴシック体" w:eastAsia="ＤＦ特太ゴシック体" w:hAnsi="ＤＦ特太ゴシック体"/>
                              </w:rPr>
                            </w:pPr>
                            <w:r>
                              <w:rPr>
                                <w:rFonts w:ascii="ＤＦ特太ゴシック体" w:eastAsia="ＤＦ特太ゴシック体" w:hAnsi="ＤＦ特太ゴシック体"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0" o:spid="_x0000_s1027" type="#_x0000_t202" style="position:absolute;margin-left:474.75pt;margin-top:105.9pt;width:43.5pt;height:28.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" filled="f" stroked="f" strokeweight=".5pt">
                <v:textbox>
                  <w:txbxContent>
                    <w:p>
                      <w:pPr>
                        <w:rPr>
                          <w:rFonts w:ascii="ＤＦ特太ゴシック体" w:eastAsia="ＤＦ特太ゴシック体" w:hAnsi="ＤＦ特太ゴシック体"/>
                        </w:rPr>
                      </w:pPr>
                      <w:r>
                        <w:rPr>
                          <w:rFonts w:ascii="ＤＦ特太ゴシック体" w:eastAsia="ＤＦ特太ゴシック体" w:hAnsi="ＤＦ特太ゴシック体" w:hint="eastAsia"/>
                        </w:rPr>
                        <w:t>（３）</w:t>
                      </w:r>
                    </w:p>
                  </w:txbxContent>
                </v:textbox>
              </v:shape>
            </w:pict>
          </mc:Fallback>
        </mc:AlternateContent>
      </w:r>
      <w:r>
        <w:rPr>
          <w:rFonts w:asciiTheme="majorEastAsia" w:eastAsiaTheme="majorEastAsia" w:hAnsiTheme="majorEastAsia"/>
          <w:noProof/>
          <w:sz w:val="21"/>
        </w:rPr>
        <mc:AlternateContent>
          <mc:Choice Requires="wps">
            <w:drawing>
              <wp:anchor distT="0" distB="0" distL="114300" distR="114300" simplePos="0" relativeHeight="251758592" behindDoc="0" locked="0" layoutInCell="1" allowOverlap="1">
                <wp:simplePos x="0" y="0"/>
                <wp:positionH relativeFrom="column">
                  <wp:posOffset>6028055</wp:posOffset>
                </wp:positionH>
                <wp:positionV relativeFrom="paragraph">
                  <wp:posOffset>421005</wp:posOffset>
                </wp:positionV>
                <wp:extent cx="552450" cy="3619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524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ＤＦ特太ゴシック体" w:eastAsia="ＤＦ特太ゴシック体" w:hAnsi="ＤＦ特太ゴシック体"/>
                              </w:rPr>
                            </w:pPr>
                            <w:r>
                              <w:rPr>
                                <w:rFonts w:ascii="ＤＦ特太ゴシック体" w:eastAsia="ＤＦ特太ゴシック体" w:hAnsi="ＤＦ特太ゴシック体"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28" type="#_x0000_t202" style="position:absolute;margin-left:474.65pt;margin-top:33.15pt;width:43.5pt;height:28.5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" filled="f" stroked="f" strokeweight=".5pt">
                <v:textbox>
                  <w:txbxContent>
                    <w:p>
                      <w:pPr>
                        <w:rPr>
                          <w:rFonts w:ascii="ＤＦ特太ゴシック体" w:eastAsia="ＤＦ特太ゴシック体" w:hAnsi="ＤＦ特太ゴシック体"/>
                        </w:rPr>
                      </w:pPr>
                      <w:r>
                        <w:rPr>
                          <w:rFonts w:ascii="ＤＦ特太ゴシック体" w:eastAsia="ＤＦ特太ゴシック体" w:hAnsi="ＤＦ特太ゴシック体" w:hint="eastAsia"/>
                        </w:rPr>
                        <w:t>（１）</w:t>
                      </w:r>
                    </w:p>
                  </w:txbxContent>
                </v:textbox>
              </v:shape>
            </w:pict>
          </mc:Fallback>
        </mc:AlternateContent>
      </w:r>
      <w:r>
        <w:rPr>
          <w:rFonts w:ascii="ＤＨＰ特太ゴシック体" w:eastAsia="ＤＨＰ特太ゴシック体" w:hAnsi="ＤＨＰ特太ゴシック体"/>
          <w:noProof/>
          <w:sz w:val="22"/>
        </w:rPr>
        <w:drawing>
          <wp:inline distT="0" distB="0" distL="0" distR="0">
            <wp:extent cx="6000750" cy="2576863"/>
            <wp:effectExtent l="0" t="0" r="0" b="0"/>
            <wp:docPr id="4" name="図 4" descr="C:\Users\long112.TRAINEE\Desktop\S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ng112.TRAINEE\Desktop\S2-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0" cy="2576863"/>
                    </a:xfrm>
                    <a:prstGeom prst="rect">
                      <a:avLst/>
                    </a:prstGeom>
                    <a:noFill/>
                    <a:ln>
                      <a:noFill/>
                    </a:ln>
                  </pic:spPr>
                </pic:pic>
              </a:graphicData>
            </a:graphic>
          </wp:inline>
        </w:drawing>
      </w:r>
    </w:p>
    <w:p>
      <w:pPr>
        <w:pStyle w:val="Web"/>
        <w:spacing w:before="0" w:beforeAutospacing="0" w:after="0" w:afterAutospacing="0"/>
        <w:rPr>
          <w:rFonts w:ascii="ＤＨＰ特太ゴシック体" w:eastAsia="ＤＨＰ特太ゴシック体" w:hAnsi="ＤＨＰ特太ゴシック体"/>
          <w:sz w:val="22"/>
        </w:rPr>
      </w:pPr>
    </w:p>
    <w:p>
      <w:pPr>
        <w:pStyle w:val="Web"/>
        <w:spacing w:before="0" w:beforeAutospacing="0" w:after="0" w:afterAutospacing="0" w:line="240" w:lineRule="exact"/>
        <w:rPr>
          <w:rFonts w:ascii="ＤＦ特太ゴシック体" w:eastAsia="ＤＦ特太ゴシック体" w:hAnsi="ＤＦ特太ゴシック体"/>
        </w:rPr>
      </w:pPr>
      <w:r>
        <w:rPr>
          <w:rFonts w:ascii="ＤＦ特太ゴシック体" w:eastAsia="ＤＦ特太ゴシック体" w:hAnsi="ＤＦ特太ゴシック体" w:hint="eastAsia"/>
        </w:rPr>
        <w:t>★ワークシート（W2-6</w:t>
      </w:r>
      <w:r>
        <w:rPr>
          <w:rFonts w:ascii="ＤＦ特太ゴシック体" w:eastAsia="ＤＦ特太ゴシック体" w:hAnsi="ＤＦ特太ゴシック体"/>
        </w:rPr>
        <w:t>）</w:t>
      </w:r>
      <w:r>
        <w:rPr>
          <w:rFonts w:ascii="ＤＦ特太ゴシック体" w:eastAsia="ＤＦ特太ゴシック体" w:hAnsi="ＤＦ特太ゴシック体" w:hint="eastAsia"/>
        </w:rPr>
        <w:t>の解答例・使い方</w:t>
      </w:r>
    </w:p>
    <w:tbl>
      <w:tblPr>
        <w:tblStyle w:val="a3"/>
        <w:tblW w:w="0" w:type="auto"/>
        <w:tblLook w:val="04A0" w:firstRow="1" w:lastRow="0" w:firstColumn="1" w:lastColumn="0" w:noHBand="0" w:noVBand="1"/>
      </w:tblPr>
      <w:tblGrid>
        <w:gridCol w:w="10664"/>
      </w:tblGrid>
      <w:tr>
        <w:trPr>
          <w:trHeight w:val="7760"/>
        </w:trPr>
        <w:tc>
          <w:tcPr>
            <w:tcW w:w="10664" w:type="dxa"/>
          </w:tcPr>
          <w:p>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正五角形と正六角形をかいてみよう。</w:t>
            </w:r>
          </w:p>
          <w:tbl>
            <w:tblPr>
              <w:tblStyle w:val="a3"/>
              <w:tblW w:w="9072" w:type="dxa"/>
              <w:tblInd w:w="817" w:type="dxa"/>
              <w:tblLook w:val="04A0" w:firstRow="1" w:lastRow="0" w:firstColumn="1" w:lastColumn="0" w:noHBand="0" w:noVBand="1"/>
            </w:tblPr>
            <w:tblGrid>
              <w:gridCol w:w="2410"/>
              <w:gridCol w:w="2126"/>
              <w:gridCol w:w="1205"/>
              <w:gridCol w:w="3331"/>
            </w:tblGrid>
            <w:tr>
              <w:tc>
                <w:tcPr>
                  <w:tcW w:w="2410" w:type="dxa"/>
                  <w:vAlign w:val="center"/>
                </w:tcPr>
                <w:p>
                  <w:pPr>
                    <w:jc w:val="center"/>
                    <w:rPr>
                      <w:rFonts w:ascii="HG丸ｺﾞｼｯｸM-PRO" w:eastAsia="HG丸ｺﾞｼｯｸM-PRO" w:hAnsi="HG丸ｺﾞｼｯｸM-PRO"/>
                    </w:rPr>
                  </w:pPr>
                  <w:r>
                    <w:rPr>
                      <w:rFonts w:ascii="HG丸ｺﾞｼｯｸM-PRO" w:eastAsia="HG丸ｺﾞｼｯｸM-PRO" w:hAnsi="HG丸ｺﾞｼｯｸM-PRO" w:hint="eastAsia"/>
                    </w:rPr>
                    <w:t>名前</w:t>
                  </w:r>
                </w:p>
              </w:tc>
              <w:tc>
                <w:tcPr>
                  <w:tcW w:w="3331" w:type="dxa"/>
                  <w:gridSpan w:val="2"/>
                  <w:vAlign w:val="center"/>
                </w:tcPr>
                <w:p>
                  <w:pPr>
                    <w:jc w:val="center"/>
                    <w:rPr>
                      <w:rFonts w:ascii="HG丸ｺﾞｼｯｸM-PRO" w:eastAsia="HG丸ｺﾞｼｯｸM-PRO" w:hAnsi="HG丸ｺﾞｼｯｸM-PRO"/>
                    </w:rPr>
                  </w:pPr>
                  <w:r>
                    <w:rPr>
                      <w:rFonts w:ascii="HG丸ｺﾞｼｯｸM-PRO" w:eastAsia="HG丸ｺﾞｼｯｸM-PRO" w:hAnsi="HG丸ｺﾞｼｯｸM-PRO" w:hint="eastAsia"/>
                    </w:rPr>
                    <w:t>等分する数</w:t>
                  </w:r>
                </w:p>
              </w:tc>
              <w:tc>
                <w:tcPr>
                  <w:tcW w:w="3331" w:type="dxa"/>
                  <w:vAlign w:val="center"/>
                </w:tcPr>
                <w:p>
                  <w:pPr>
                    <w:jc w:val="center"/>
                    <w:rPr>
                      <w:rFonts w:ascii="HG丸ｺﾞｼｯｸM-PRO" w:eastAsia="HG丸ｺﾞｼｯｸM-PRO" w:hAnsi="HG丸ｺﾞｼｯｸM-PRO"/>
                    </w:rPr>
                  </w:pPr>
                  <w:r>
                    <w:rPr>
                      <w:rFonts w:ascii="HG丸ｺﾞｼｯｸM-PRO" w:eastAsia="HG丸ｺﾞｼｯｸM-PRO" w:hAnsi="HG丸ｺﾞｼｯｸM-PRO" w:hint="eastAsia"/>
                    </w:rPr>
                    <w:t>１つの角の大きさ</w:t>
                  </w:r>
                </w:p>
              </w:tc>
            </w:tr>
            <w:tr>
              <w:trPr>
                <w:trHeight w:val="567"/>
              </w:trPr>
              <w:tc>
                <w:tcPr>
                  <w:tcW w:w="2410" w:type="dxa"/>
                  <w:vAlign w:val="center"/>
                </w:tcPr>
                <w:p>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例）正八角形</w:t>
                  </w:r>
                </w:p>
              </w:tc>
              <w:tc>
                <w:tcPr>
                  <w:tcW w:w="3331" w:type="dxa"/>
                  <w:gridSpan w:val="2"/>
                  <w:vAlign w:val="center"/>
                </w:tcPr>
                <w:p>
                  <w:pPr>
                    <w:jc w:val="center"/>
                    <w:rPr>
                      <w:rFonts w:ascii="ＤＦ特太ゴシック体" w:eastAsia="ＤＦ特太ゴシック体" w:hAnsi="ＤＦ特太ゴシック体"/>
                      <w:sz w:val="32"/>
                    </w:rPr>
                  </w:pPr>
                  <w:r>
                    <w:rPr>
                      <w:rFonts w:ascii="ＤＦ特太ゴシック体" w:eastAsia="ＤＦ特太ゴシック体" w:hAnsi="ＤＦ特太ゴシック体" w:hint="eastAsia"/>
                      <w:sz w:val="32"/>
                    </w:rPr>
                    <w:t>８</w:t>
                  </w:r>
                </w:p>
              </w:tc>
              <w:tc>
                <w:tcPr>
                  <w:tcW w:w="3331" w:type="dxa"/>
                  <w:vAlign w:val="center"/>
                </w:tcPr>
                <w:p>
                  <w:pPr>
                    <w:jc w:val="center"/>
                    <w:rPr>
                      <w:rFonts w:ascii="ＤＦ特太ゴシック体" w:eastAsia="ＤＦ特太ゴシック体" w:hAnsi="ＤＦ特太ゴシック体"/>
                      <w:sz w:val="32"/>
                    </w:rPr>
                  </w:pPr>
                  <w:r>
                    <w:rPr>
                      <w:rFonts w:ascii="ＤＦ特太ゴシック体" w:eastAsia="ＤＦ特太ゴシック体" w:hAnsi="ＤＦ特太ゴシック体" w:hint="eastAsia"/>
                      <w:sz w:val="32"/>
                    </w:rPr>
                    <w:t>４５°</w:t>
                  </w:r>
                </w:p>
              </w:tc>
            </w:tr>
            <w:tr>
              <w:trPr>
                <w:trHeight w:val="567"/>
              </w:trPr>
              <w:tc>
                <w:tcPr>
                  <w:tcW w:w="2410" w:type="dxa"/>
                  <w:vAlign w:val="center"/>
                </w:tcPr>
                <w:p>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正五角形</w:t>
                  </w:r>
                </w:p>
              </w:tc>
              <w:tc>
                <w:tcPr>
                  <w:tcW w:w="3331" w:type="dxa"/>
                  <w:gridSpan w:val="2"/>
                  <w:vAlign w:val="center"/>
                </w:tcPr>
                <w:p>
                  <w:pPr>
                    <w:jc w:val="center"/>
                    <w:rPr>
                      <w:rFonts w:ascii="ＤＦ特太ゴシック体" w:eastAsia="ＤＦ特太ゴシック体" w:hAnsi="ＤＦ特太ゴシック体"/>
                      <w:color w:val="FF0000"/>
                      <w:sz w:val="32"/>
                    </w:rPr>
                  </w:pPr>
                  <w:r>
                    <w:rPr>
                      <w:rFonts w:ascii="ＤＦ特太ゴシック体" w:eastAsia="ＤＦ特太ゴシック体" w:hAnsi="ＤＦ特太ゴシック体" w:hint="eastAsia"/>
                      <w:color w:val="FF0000"/>
                      <w:sz w:val="32"/>
                    </w:rPr>
                    <w:t>５</w:t>
                  </w:r>
                </w:p>
              </w:tc>
              <w:tc>
                <w:tcPr>
                  <w:tcW w:w="3331" w:type="dxa"/>
                  <w:vAlign w:val="center"/>
                </w:tcPr>
                <w:p>
                  <w:pPr>
                    <w:jc w:val="center"/>
                    <w:rPr>
                      <w:rFonts w:ascii="ＤＦ特太ゴシック体" w:eastAsia="ＤＦ特太ゴシック体" w:hAnsi="ＤＦ特太ゴシック体"/>
                      <w:color w:val="FF0000"/>
                      <w:sz w:val="32"/>
                    </w:rPr>
                  </w:pPr>
                  <w:r>
                    <w:rPr>
                      <w:rFonts w:ascii="ＤＦ特太ゴシック体" w:eastAsia="ＤＦ特太ゴシック体" w:hAnsi="ＤＦ特太ゴシック体" w:hint="eastAsia"/>
                      <w:color w:val="FF0000"/>
                      <w:sz w:val="32"/>
                    </w:rPr>
                    <w:t>７２°</w:t>
                  </w:r>
                </w:p>
              </w:tc>
            </w:tr>
            <w:tr>
              <w:trPr>
                <w:trHeight w:val="567"/>
              </w:trPr>
              <w:tc>
                <w:tcPr>
                  <w:tcW w:w="2410" w:type="dxa"/>
                  <w:vAlign w:val="center"/>
                </w:tcPr>
                <w:p>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正六角形</w:t>
                  </w:r>
                </w:p>
              </w:tc>
              <w:tc>
                <w:tcPr>
                  <w:tcW w:w="3331" w:type="dxa"/>
                  <w:gridSpan w:val="2"/>
                  <w:vAlign w:val="center"/>
                </w:tcPr>
                <w:p>
                  <w:pPr>
                    <w:jc w:val="center"/>
                    <w:rPr>
                      <w:rFonts w:ascii="ＤＦ特太ゴシック体" w:eastAsia="ＤＦ特太ゴシック体" w:hAnsi="ＤＦ特太ゴシック体"/>
                      <w:color w:val="FF0000"/>
                      <w:sz w:val="32"/>
                    </w:rPr>
                  </w:pPr>
                  <w:r>
                    <w:rPr>
                      <w:rFonts w:ascii="ＤＦ特太ゴシック体" w:eastAsia="ＤＦ特太ゴシック体" w:hAnsi="ＤＦ特太ゴシック体" w:hint="eastAsia"/>
                      <w:color w:val="FF0000"/>
                      <w:sz w:val="32"/>
                    </w:rPr>
                    <w:t>６</w:t>
                  </w:r>
                </w:p>
              </w:tc>
              <w:tc>
                <w:tcPr>
                  <w:tcW w:w="3331" w:type="dxa"/>
                  <w:vAlign w:val="center"/>
                </w:tcPr>
                <w:p>
                  <w:pPr>
                    <w:jc w:val="center"/>
                    <w:rPr>
                      <w:rFonts w:ascii="ＤＦ特太ゴシック体" w:eastAsia="ＤＦ特太ゴシック体" w:hAnsi="ＤＦ特太ゴシック体"/>
                      <w:color w:val="FF0000"/>
                      <w:sz w:val="32"/>
                    </w:rPr>
                  </w:pPr>
                  <w:r>
                    <w:rPr>
                      <w:rFonts w:ascii="ＤＦ特太ゴシック体" w:eastAsia="ＤＦ特太ゴシック体" w:hAnsi="ＤＦ特太ゴシック体" w:hint="eastAsia"/>
                      <w:color w:val="FF0000"/>
                      <w:sz w:val="32"/>
                    </w:rPr>
                    <w:t>６０°</w:t>
                  </w:r>
                </w:p>
              </w:tc>
            </w:tr>
            <w:tr>
              <w:trPr>
                <w:trHeight w:val="158"/>
              </w:trPr>
              <w:tc>
                <w:tcPr>
                  <w:tcW w:w="4536" w:type="dxa"/>
                  <w:gridSpan w:val="2"/>
                  <w:tcBorders>
                    <w:top w:val="nil"/>
                    <w:left w:val="nil"/>
                    <w:right w:val="nil"/>
                  </w:tcBorders>
                </w:tcPr>
                <w:p>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正五角形</w:t>
                  </w:r>
                </w:p>
              </w:tc>
              <w:tc>
                <w:tcPr>
                  <w:tcW w:w="4536" w:type="dxa"/>
                  <w:gridSpan w:val="2"/>
                  <w:tcBorders>
                    <w:top w:val="nil"/>
                    <w:left w:val="nil"/>
                    <w:right w:val="nil"/>
                  </w:tcBorders>
                </w:tcPr>
                <w:p>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正六角形</w:t>
                  </w:r>
                </w:p>
              </w:tc>
            </w:tr>
            <w:tr>
              <w:trPr>
                <w:trHeight w:val="1500"/>
              </w:trPr>
              <w:tc>
                <w:tcPr>
                  <w:tcW w:w="4536" w:type="dxa"/>
                  <w:gridSpan w:val="2"/>
                </w:tcPr>
                <w:p>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769856" behindDoc="0" locked="0" layoutInCell="1" allowOverlap="1">
                            <wp:simplePos x="0" y="0"/>
                            <wp:positionH relativeFrom="margin">
                              <wp:posOffset>1000125</wp:posOffset>
                            </wp:positionH>
                            <wp:positionV relativeFrom="margin">
                              <wp:posOffset>224155</wp:posOffset>
                            </wp:positionV>
                            <wp:extent cx="3600450" cy="39052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3600450" cy="390525"/>
                                    </a:xfrm>
                                    <a:prstGeom prst="rect">
                                      <a:avLst/>
                                    </a:prstGeom>
                                    <a:solidFill>
                                      <a:schemeClr val="bg1"/>
                                    </a:solidFill>
                                    <a:ln w="12700">
                                      <a:solidFill>
                                        <a:srgbClr val="FF0000"/>
                                      </a:solidFill>
                                      <a:prstDash val="solid"/>
                                    </a:ln>
                                    <a:effectLst/>
                                  </wps:spPr>
                                  <wps:style>
                                    <a:lnRef idx="0">
                                      <a:schemeClr val="accent1"/>
                                    </a:lnRef>
                                    <a:fillRef idx="0">
                                      <a:schemeClr val="accent1"/>
                                    </a:fillRef>
                                    <a:effectRef idx="0">
                                      <a:schemeClr val="accent1"/>
                                    </a:effectRef>
                                    <a:fontRef idx="minor">
                                      <a:schemeClr val="dk1"/>
                                    </a:fontRef>
                                  </wps:style>
                                  <wps:txbx>
                                    <w:txbxContent>
                                      <w:p>
                                        <w:pPr>
                                          <w:jc w:val="center"/>
                                          <w:rPr>
                                            <w:color w:val="FF0000"/>
                                          </w:rPr>
                                        </w:pPr>
                                        <w:r>
                                          <w:rPr>
                                            <w:rFonts w:hint="eastAsia"/>
                                            <w:color w:val="FF0000"/>
                                          </w:rPr>
                                          <w:t>コンパス・定規・分度器を用いて，作図させる。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29" type="#_x0000_t202" style="position:absolute;left:0;text-align:left;margin-left:78.75pt;margin-top:17.65pt;width:283.5pt;height:30.7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" fillcolor="white [3212]" strokecolor="red" strokeweight="1pt">
                            <v:textbox>
                              <w:txbxContent>
                                <w:p>
                                  <w:pPr>
                                    <w:jc w:val="center"/>
                                    <w:rPr>
                                      <w:color w:val="FF0000"/>
                                    </w:rPr>
                                  </w:pPr>
                                  <w:r>
                                    <w:rPr>
                                      <w:rFonts w:hint="eastAsia"/>
                                      <w:color w:val="FF0000"/>
                                    </w:rPr>
                                    <w:t>コンパス・定規・分度器を用いて，作図させる。</w:t>
                                  </w:r>
                                </w:p>
                              </w:txbxContent>
                            </v:textbox>
                            <w10:wrap anchorx="margin" anchory="margin"/>
                          </v:shape>
                        </w:pict>
                      </mc:Fallback>
                    </mc:AlternateContent>
                  </w:r>
                </w:p>
              </w:tc>
              <w:tc>
                <w:tcPr>
                  <w:tcW w:w="4536" w:type="dxa"/>
                  <w:gridSpan w:val="2"/>
                </w:tcPr>
                <w:p>
                  <w:pPr>
                    <w:rPr>
                      <w:rFonts w:ascii="HG丸ｺﾞｼｯｸM-PRO" w:eastAsia="HG丸ｺﾞｼｯｸM-PRO" w:hAnsi="HG丸ｺﾞｼｯｸM-PRO"/>
                      <w:sz w:val="24"/>
                    </w:rPr>
                  </w:pPr>
                </w:p>
              </w:tc>
            </w:tr>
          </w:tbl>
          <w:p>
            <w:pPr>
              <w:ind w:left="240" w:hangingChars="100" w:hanging="240"/>
              <w:rPr>
                <w:rFonts w:ascii="HG丸ｺﾞｼｯｸM-PRO" w:eastAsia="HG丸ｺﾞｼｯｸM-PRO" w:hAnsi="HG丸ｺﾞｼｯｸM-PRO"/>
                <w:sz w:val="24"/>
              </w:rPr>
            </w:pPr>
          </w:p>
          <w:p>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いろいろな正多角形をかいてみよう。</w:t>
            </w:r>
          </w:p>
          <w:tbl>
            <w:tblPr>
              <w:tblStyle w:val="a3"/>
              <w:tblW w:w="9072" w:type="dxa"/>
              <w:tblInd w:w="817" w:type="dxa"/>
              <w:tblLook w:val="04A0" w:firstRow="1" w:lastRow="0" w:firstColumn="1" w:lastColumn="0" w:noHBand="0" w:noVBand="1"/>
            </w:tblPr>
            <w:tblGrid>
              <w:gridCol w:w="2410"/>
              <w:gridCol w:w="3331"/>
              <w:gridCol w:w="3331"/>
            </w:tblGrid>
            <w:tr>
              <w:tc>
                <w:tcPr>
                  <w:tcW w:w="2410" w:type="dxa"/>
                  <w:vAlign w:val="center"/>
                </w:tcPr>
                <w:p>
                  <w:pPr>
                    <w:jc w:val="center"/>
                    <w:rPr>
                      <w:rFonts w:ascii="HG丸ｺﾞｼｯｸM-PRO" w:eastAsia="HG丸ｺﾞｼｯｸM-PRO" w:hAnsi="HG丸ｺﾞｼｯｸM-PRO"/>
                    </w:rPr>
                  </w:pPr>
                  <w:r>
                    <w:rPr>
                      <w:rFonts w:ascii="HG丸ｺﾞｼｯｸM-PRO" w:eastAsia="HG丸ｺﾞｼｯｸM-PRO" w:hAnsi="HG丸ｺﾞｼｯｸM-PRO" w:hint="eastAsia"/>
                    </w:rPr>
                    <w:t>名前</w:t>
                  </w:r>
                </w:p>
              </w:tc>
              <w:tc>
                <w:tcPr>
                  <w:tcW w:w="3331" w:type="dxa"/>
                  <w:vAlign w:val="center"/>
                </w:tcPr>
                <w:p>
                  <w:pPr>
                    <w:jc w:val="center"/>
                    <w:rPr>
                      <w:rFonts w:ascii="HG丸ｺﾞｼｯｸM-PRO" w:eastAsia="HG丸ｺﾞｼｯｸM-PRO" w:hAnsi="HG丸ｺﾞｼｯｸM-PRO"/>
                    </w:rPr>
                  </w:pPr>
                  <w:r>
                    <w:rPr>
                      <w:rFonts w:ascii="HG丸ｺﾞｼｯｸM-PRO" w:eastAsia="HG丸ｺﾞｼｯｸM-PRO" w:hAnsi="HG丸ｺﾞｼｯｸM-PRO" w:hint="eastAsia"/>
                    </w:rPr>
                    <w:t>等分する数</w:t>
                  </w:r>
                </w:p>
              </w:tc>
              <w:tc>
                <w:tcPr>
                  <w:tcW w:w="3331" w:type="dxa"/>
                  <w:vAlign w:val="center"/>
                </w:tcPr>
                <w:p>
                  <w:pPr>
                    <w:jc w:val="center"/>
                    <w:rPr>
                      <w:rFonts w:ascii="HG丸ｺﾞｼｯｸM-PRO" w:eastAsia="HG丸ｺﾞｼｯｸM-PRO" w:hAnsi="HG丸ｺﾞｼｯｸM-PRO"/>
                    </w:rPr>
                  </w:pPr>
                  <w:r>
                    <w:rPr>
                      <w:rFonts w:ascii="HG丸ｺﾞｼｯｸM-PRO" w:eastAsia="HG丸ｺﾞｼｯｸM-PRO" w:hAnsi="HG丸ｺﾞｼｯｸM-PRO" w:hint="eastAsia"/>
                    </w:rPr>
                    <w:t>１つの角の大きさ</w:t>
                  </w:r>
                </w:p>
              </w:tc>
            </w:tr>
            <w:tr>
              <w:trPr>
                <w:trHeight w:val="567"/>
              </w:trPr>
              <w:tc>
                <w:tcPr>
                  <w:tcW w:w="2410" w:type="dxa"/>
                  <w:vAlign w:val="center"/>
                </w:tcPr>
                <w:p>
                  <w:pPr>
                    <w:jc w:val="center"/>
                    <w:rPr>
                      <w:rFonts w:ascii="ＤＦ特太ゴシック体" w:eastAsia="ＤＦ特太ゴシック体" w:hAnsi="ＤＦ特太ゴシック体"/>
                      <w:color w:val="FF0000"/>
                      <w:sz w:val="26"/>
                      <w:szCs w:val="26"/>
                    </w:rPr>
                  </w:pPr>
                  <w:r>
                    <w:rPr>
                      <w:rFonts w:ascii="ＤＦ特太ゴシック体" w:eastAsia="ＤＦ特太ゴシック体" w:hAnsi="ＤＦ特太ゴシック体" w:hint="eastAsia"/>
                      <w:color w:val="FF0000"/>
                      <w:sz w:val="26"/>
                      <w:szCs w:val="26"/>
                    </w:rPr>
                    <w:t>例）正十角形</w:t>
                  </w:r>
                </w:p>
              </w:tc>
              <w:tc>
                <w:tcPr>
                  <w:tcW w:w="3331" w:type="dxa"/>
                  <w:vAlign w:val="center"/>
                </w:tcPr>
                <w:p>
                  <w:pPr>
                    <w:jc w:val="center"/>
                    <w:rPr>
                      <w:rFonts w:ascii="ＤＦ特太ゴシック体" w:eastAsia="ＤＦ特太ゴシック体" w:hAnsi="ＤＦ特太ゴシック体"/>
                      <w:color w:val="FF0000"/>
                      <w:sz w:val="26"/>
                      <w:szCs w:val="26"/>
                    </w:rPr>
                  </w:pPr>
                  <w:r>
                    <w:rPr>
                      <w:rFonts w:ascii="ＤＦ特太ゴシック体" w:eastAsia="ＤＦ特太ゴシック体" w:hAnsi="ＤＦ特太ゴシック体" w:hint="eastAsia"/>
                      <w:color w:val="FF0000"/>
                      <w:sz w:val="26"/>
                      <w:szCs w:val="26"/>
                    </w:rPr>
                    <w:t>１０</w:t>
                  </w:r>
                </w:p>
              </w:tc>
              <w:tc>
                <w:tcPr>
                  <w:tcW w:w="3331" w:type="dxa"/>
                  <w:vAlign w:val="center"/>
                </w:tcPr>
                <w:p>
                  <w:pPr>
                    <w:jc w:val="center"/>
                    <w:rPr>
                      <w:rFonts w:ascii="ＤＦ特太ゴシック体" w:eastAsia="ＤＦ特太ゴシック体" w:hAnsi="ＤＦ特太ゴシック体"/>
                      <w:color w:val="FF0000"/>
                      <w:sz w:val="26"/>
                      <w:szCs w:val="26"/>
                    </w:rPr>
                  </w:pPr>
                  <w:r>
                    <w:rPr>
                      <w:rFonts w:ascii="ＤＦ特太ゴシック体" w:eastAsia="ＤＦ特太ゴシック体" w:hAnsi="ＤＦ特太ゴシック体" w:hint="eastAsia"/>
                      <w:color w:val="FF0000"/>
                      <w:sz w:val="26"/>
                      <w:szCs w:val="26"/>
                    </w:rPr>
                    <w:t>３６°</w:t>
                  </w:r>
                </w:p>
              </w:tc>
            </w:tr>
            <w:tr>
              <w:trPr>
                <w:trHeight w:val="567"/>
              </w:trPr>
              <w:tc>
                <w:tcPr>
                  <w:tcW w:w="2410" w:type="dxa"/>
                  <w:vAlign w:val="center"/>
                </w:tcPr>
                <w:p>
                  <w:pPr>
                    <w:jc w:val="center"/>
                    <w:rPr>
                      <w:rFonts w:ascii="ＤＦ特太ゴシック体" w:eastAsia="ＤＦ特太ゴシック体" w:hAnsi="ＤＦ特太ゴシック体"/>
                      <w:color w:val="FF0000"/>
                      <w:sz w:val="26"/>
                      <w:szCs w:val="26"/>
                    </w:rPr>
                  </w:pPr>
                  <w:r>
                    <w:rPr>
                      <w:rFonts w:ascii="ＤＦ特太ゴシック体" w:eastAsia="ＤＦ特太ゴシック体" w:hAnsi="ＤＦ特太ゴシック体" w:hint="eastAsia"/>
                      <w:color w:val="FF0000"/>
                      <w:sz w:val="26"/>
                      <w:szCs w:val="26"/>
                    </w:rPr>
                    <w:t>例）正二十角形</w:t>
                  </w:r>
                </w:p>
              </w:tc>
              <w:tc>
                <w:tcPr>
                  <w:tcW w:w="3331" w:type="dxa"/>
                  <w:vAlign w:val="center"/>
                </w:tcPr>
                <w:p>
                  <w:pPr>
                    <w:jc w:val="center"/>
                    <w:rPr>
                      <w:rFonts w:ascii="ＤＦ特太ゴシック体" w:eastAsia="ＤＦ特太ゴシック体" w:hAnsi="ＤＦ特太ゴシック体"/>
                      <w:color w:val="FF0000"/>
                      <w:sz w:val="26"/>
                      <w:szCs w:val="26"/>
                    </w:rPr>
                  </w:pPr>
                  <w:r>
                    <w:rPr>
                      <w:rFonts w:ascii="ＤＦ特太ゴシック体" w:eastAsia="ＤＦ特太ゴシック体" w:hAnsi="ＤＦ特太ゴシック体" w:hint="eastAsia"/>
                      <w:color w:val="FF0000"/>
                      <w:sz w:val="26"/>
                      <w:szCs w:val="26"/>
                    </w:rPr>
                    <w:t>２０</w:t>
                  </w:r>
                </w:p>
              </w:tc>
              <w:tc>
                <w:tcPr>
                  <w:tcW w:w="3331" w:type="dxa"/>
                  <w:vAlign w:val="center"/>
                </w:tcPr>
                <w:p>
                  <w:pPr>
                    <w:jc w:val="center"/>
                    <w:rPr>
                      <w:rFonts w:ascii="ＤＦ特太ゴシック体" w:eastAsia="ＤＦ特太ゴシック体" w:hAnsi="ＤＦ特太ゴシック体"/>
                      <w:color w:val="FF0000"/>
                      <w:sz w:val="26"/>
                      <w:szCs w:val="26"/>
                    </w:rPr>
                  </w:pPr>
                  <w:r>
                    <w:rPr>
                      <w:rFonts w:ascii="ＤＦ特太ゴシック体" w:eastAsia="ＤＦ特太ゴシック体" w:hAnsi="ＤＦ特太ゴシック体" w:hint="eastAsia"/>
                      <w:color w:val="FF0000"/>
                      <w:sz w:val="26"/>
                      <w:szCs w:val="26"/>
                    </w:rPr>
                    <w:t>１８°</w:t>
                  </w:r>
                </w:p>
              </w:tc>
            </w:tr>
            <w:tr>
              <w:trPr>
                <w:trHeight w:val="567"/>
              </w:trPr>
              <w:tc>
                <w:tcPr>
                  <w:tcW w:w="2410" w:type="dxa"/>
                  <w:vAlign w:val="center"/>
                </w:tcPr>
                <w:p>
                  <w:pPr>
                    <w:jc w:val="center"/>
                    <w:rPr>
                      <w:rFonts w:ascii="ＤＦ特太ゴシック体" w:eastAsia="ＤＦ特太ゴシック体" w:hAnsi="ＤＦ特太ゴシック体"/>
                      <w:color w:val="FF0000"/>
                      <w:sz w:val="26"/>
                      <w:szCs w:val="26"/>
                    </w:rPr>
                  </w:pPr>
                  <w:r>
                    <w:rPr>
                      <w:rFonts w:ascii="ＤＦ特太ゴシック体" w:eastAsia="ＤＦ特太ゴシック体" w:hAnsi="ＤＦ特太ゴシック体" w:hint="eastAsia"/>
                      <w:color w:val="FF0000"/>
                      <w:sz w:val="26"/>
                      <w:szCs w:val="26"/>
                    </w:rPr>
                    <w:t>例）正三十角形</w:t>
                  </w:r>
                </w:p>
              </w:tc>
              <w:tc>
                <w:tcPr>
                  <w:tcW w:w="3331" w:type="dxa"/>
                  <w:vAlign w:val="center"/>
                </w:tcPr>
                <w:p>
                  <w:pPr>
                    <w:jc w:val="center"/>
                    <w:rPr>
                      <w:rFonts w:ascii="ＤＦ特太ゴシック体" w:eastAsia="ＤＦ特太ゴシック体" w:hAnsi="ＤＦ特太ゴシック体"/>
                      <w:color w:val="FF0000"/>
                      <w:sz w:val="26"/>
                      <w:szCs w:val="26"/>
                    </w:rPr>
                  </w:pPr>
                  <w:r>
                    <w:rPr>
                      <w:rFonts w:ascii="ＤＦ特太ゴシック体" w:eastAsia="ＤＦ特太ゴシック体" w:hAnsi="ＤＦ特太ゴシック体" w:hint="eastAsia"/>
                      <w:color w:val="FF0000"/>
                      <w:sz w:val="26"/>
                      <w:szCs w:val="26"/>
                    </w:rPr>
                    <w:t>３０</w:t>
                  </w:r>
                </w:p>
              </w:tc>
              <w:tc>
                <w:tcPr>
                  <w:tcW w:w="3331" w:type="dxa"/>
                  <w:vAlign w:val="center"/>
                </w:tcPr>
                <w:p>
                  <w:pPr>
                    <w:jc w:val="center"/>
                    <w:rPr>
                      <w:rFonts w:ascii="ＤＦ特太ゴシック体" w:eastAsia="ＤＦ特太ゴシック体" w:hAnsi="ＤＦ特太ゴシック体"/>
                      <w:color w:val="FF0000"/>
                      <w:sz w:val="26"/>
                      <w:szCs w:val="26"/>
                    </w:rPr>
                  </w:pPr>
                  <w:r>
                    <w:rPr>
                      <w:rFonts w:ascii="ＤＦ特太ゴシック体" w:eastAsia="ＤＦ特太ゴシック体" w:hAnsi="ＤＦ特太ゴシック体" w:hint="eastAsia"/>
                      <w:color w:val="FF0000"/>
                      <w:sz w:val="26"/>
                      <w:szCs w:val="26"/>
                    </w:rPr>
                    <w:t>１２°</w:t>
                  </w:r>
                </w:p>
              </w:tc>
            </w:tr>
          </w:tbl>
          <w:p/>
        </w:tc>
      </w:tr>
    </w:tbl>
    <w:p>
      <w:pPr>
        <w:rPr>
          <w:rFonts w:ascii="HG丸ｺﾞｼｯｸM-PRO" w:eastAsia="HG丸ｺﾞｼｯｸM-PRO" w:hAnsi="HG丸ｺﾞｼｯｸM-PRO"/>
        </w:rPr>
      </w:pPr>
    </w:p>
    <w:sectPr>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1304">
      <w:bodyDiv w:val="1"/>
      <w:marLeft w:val="0"/>
      <w:marRight w:val="0"/>
      <w:marTop w:val="0"/>
      <w:marBottom w:val="0"/>
      <w:divBdr>
        <w:top w:val="none" w:sz="0" w:space="0" w:color="auto"/>
        <w:left w:val="none" w:sz="0" w:space="0" w:color="auto"/>
        <w:bottom w:val="none" w:sz="0" w:space="0" w:color="auto"/>
        <w:right w:val="none" w:sz="0" w:space="0" w:color="auto"/>
      </w:divBdr>
    </w:div>
    <w:div w:id="555970214">
      <w:bodyDiv w:val="1"/>
      <w:marLeft w:val="0"/>
      <w:marRight w:val="0"/>
      <w:marTop w:val="0"/>
      <w:marBottom w:val="0"/>
      <w:divBdr>
        <w:top w:val="none" w:sz="0" w:space="0" w:color="auto"/>
        <w:left w:val="none" w:sz="0" w:space="0" w:color="auto"/>
        <w:bottom w:val="none" w:sz="0" w:space="0" w:color="auto"/>
        <w:right w:val="none" w:sz="0" w:space="0" w:color="auto"/>
      </w:divBdr>
    </w:div>
    <w:div w:id="1472557984">
      <w:bodyDiv w:val="1"/>
      <w:marLeft w:val="0"/>
      <w:marRight w:val="0"/>
      <w:marTop w:val="0"/>
      <w:marBottom w:val="0"/>
      <w:divBdr>
        <w:top w:val="none" w:sz="0" w:space="0" w:color="auto"/>
        <w:left w:val="none" w:sz="0" w:space="0" w:color="auto"/>
        <w:bottom w:val="none" w:sz="0" w:space="0" w:color="auto"/>
        <w:right w:val="none" w:sz="0" w:space="0" w:color="auto"/>
      </w:divBdr>
    </w:div>
    <w:div w:id="1571697084">
      <w:bodyDiv w:val="1"/>
      <w:marLeft w:val="0"/>
      <w:marRight w:val="0"/>
      <w:marTop w:val="0"/>
      <w:marBottom w:val="0"/>
      <w:divBdr>
        <w:top w:val="none" w:sz="0" w:space="0" w:color="auto"/>
        <w:left w:val="none" w:sz="0" w:space="0" w:color="auto"/>
        <w:bottom w:val="none" w:sz="0" w:space="0" w:color="auto"/>
        <w:right w:val="none" w:sz="0" w:space="0" w:color="auto"/>
      </w:divBdr>
    </w:div>
    <w:div w:id="1577086838">
      <w:bodyDiv w:val="1"/>
      <w:marLeft w:val="0"/>
      <w:marRight w:val="0"/>
      <w:marTop w:val="0"/>
      <w:marBottom w:val="0"/>
      <w:divBdr>
        <w:top w:val="none" w:sz="0" w:space="0" w:color="auto"/>
        <w:left w:val="none" w:sz="0" w:space="0" w:color="auto"/>
        <w:bottom w:val="none" w:sz="0" w:space="0" w:color="auto"/>
        <w:right w:val="none" w:sz="0" w:space="0" w:color="auto"/>
      </w:divBdr>
    </w:div>
    <w:div w:id="20463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B9445-AB30-4228-BF12-9D7911655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82</cp:revision>
  <cp:lastPrinted>2017-12-21T06:47:00Z</cp:lastPrinted>
  <dcterms:created xsi:type="dcterms:W3CDTF">2017-11-16T02:17:00Z</dcterms:created>
  <dcterms:modified xsi:type="dcterms:W3CDTF">2019-02-28T04:32:00Z</dcterms:modified>
</cp:coreProperties>
</file>