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HG丸ｺﾞｼｯｸM-PRO" w:eastAsia="HG丸ｺﾞｼｯｸM-PRO" w:hAnsi="HG丸ｺﾞｼｯｸM-PRO" w:cs="Times New Roman"/>
          <w:color w:val="000000" w:themeColor="text1"/>
          <w:kern w:val="2"/>
          <w:sz w:val="21"/>
        </w:rPr>
      </w:pPr>
      <w:r>
        <w:rPr>
          <w:rFonts w:ascii="HG丸ｺﾞｼｯｸM-PRO" w:eastAsia="HG丸ｺﾞｼｯｸM-PRO" w:hAnsi="HG丸ｺﾞｼｯｸM-PRO" w:cs="Times New Roman" w:hint="eastAsia"/>
          <w:color w:val="000000" w:themeColor="text1"/>
          <w:kern w:val="2"/>
        </w:rPr>
        <w:t xml:space="preserve">学習活動例　算数 第１学年　　　　　　　　　  </w:t>
      </w:r>
      <w:r>
        <w:rPr>
          <w:rFonts w:ascii="HG丸ｺﾞｼｯｸM-PRO" w:eastAsia="HG丸ｺﾞｼｯｸM-PRO" w:hAnsi="HG丸ｺﾞｼｯｸM-PRO" w:cs="Times New Roman" w:hint="eastAsia"/>
          <w:color w:val="000000" w:themeColor="text1"/>
          <w:kern w:val="2"/>
          <w:sz w:val="21"/>
        </w:rPr>
        <w:t>【学習指導要領との関連 新A(2)イ(ア)　現行Ａ(2)イ】</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pPr>
            <w:r>
              <w:rPr>
                <w:rFonts w:ascii="Century" w:eastAsia="HG丸ｺﾞｼｯｸM-PRO" w:hAnsi="HG丸ｺﾞｼｯｸM-PRO" w:cs="Times New Roman" w:hint="eastAsia"/>
                <w:color w:val="000000"/>
                <w:kern w:val="2"/>
              </w:rPr>
              <w:t>たしざん（東京書籍）　　　　　　　　　　　　　　　　　　　本時２／１３時間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１位数どうしの繰り上がりのある加法計算で，加数を分解して計算する方法（加数分解）を理解し，計算方法をまとめる。</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466" w:hangingChars="247" w:hanging="466"/>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Ｂ１：課題解決の過程で，細かく分けて順序立てたり必要な情報を組み合わせたりすること。</w:t>
            </w:r>
          </w:p>
        </w:tc>
      </w:tr>
      <w:tr>
        <w:trPr>
          <w:trHeight w:val="274"/>
        </w:trPr>
        <w:tc>
          <w:tcPr>
            <w:tcW w:w="5262" w:type="dxa"/>
            <w:gridSpan w:val="2"/>
            <w:vMerge/>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nil"/>
            </w:tcBorders>
            <w:shd w:val="clear" w:color="auto" w:fill="FFE79B"/>
          </w:tcPr>
          <w:p>
            <w:pPr>
              <w:pStyle w:val="Web"/>
              <w:spacing w:before="0" w:after="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tc>
      </w:tr>
      <w:tr>
        <w:trPr>
          <w:trHeight w:val="490"/>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nil"/>
              <w:left w:val="single" w:sz="24" w:space="0" w:color="FFFFFF" w:themeColor="background1"/>
              <w:bottom w:val="single" w:sz="24" w:space="0" w:color="FFFFFF" w:themeColor="background1"/>
            </w:tcBorders>
            <w:shd w:val="clear" w:color="auto" w:fill="FFE79B"/>
          </w:tcPr>
          <w:p>
            <w:pPr>
              <w:pStyle w:val="Web"/>
              <w:spacing w:before="0" w:after="0" w:line="240" w:lineRule="exact"/>
              <w:jc w:val="center"/>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1176"/>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dark1"/>
                <w:kern w:val="24"/>
                <w:sz w:val="21"/>
                <w:szCs w:val="21"/>
              </w:rPr>
              <w:t>本時の学習では，細かく分けて順序立てるというプログラミングの順次の考え方を取り入れ，計算の順番を言葉で表す活動に取り組む。</w:t>
            </w:r>
            <w:r>
              <w:rPr>
                <w:rFonts w:ascii="Century" w:eastAsia="HG丸ｺﾞｼｯｸM-PRO" w:hAnsi="HG丸ｺﾞｼｯｸM-PRO" w:cs="Times New Roman" w:hint="eastAsia"/>
                <w:color w:val="000000"/>
                <w:kern w:val="2"/>
                <w:sz w:val="21"/>
                <w:szCs w:val="21"/>
              </w:rPr>
              <w:t>計算の順番を整理することにより，</w:t>
            </w:r>
            <w:r>
              <w:rPr>
                <w:rFonts w:ascii="HG丸ｺﾞｼｯｸM-PRO" w:eastAsia="HG丸ｺﾞｼｯｸM-PRO" w:hAnsi="HG丸ｺﾞｼｯｸM-PRO" w:cstheme="minorBidi" w:hint="eastAsia"/>
                <w:color w:val="000000" w:themeColor="dark1"/>
                <w:kern w:val="24"/>
                <w:sz w:val="21"/>
                <w:szCs w:val="21"/>
              </w:rPr>
              <w:t>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ワークシート（W1-3）</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2"/>
        <w:gridCol w:w="4771"/>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プログラミング教育に関する活動の流れ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（15分）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1304"/>
        </w:trPr>
        <w:tc>
          <w:tcPr>
            <w:tcW w:w="582" w:type="dxa"/>
            <w:tcBorders>
              <w:top w:val="single" w:sz="4" w:space="0" w:color="auto"/>
              <w:left w:val="single" w:sz="4" w:space="0" w:color="auto"/>
              <w:bottom w:val="single" w:sz="24" w:space="0" w:color="auto"/>
              <w:right w:val="single" w:sz="24" w:space="0" w:color="auto"/>
            </w:tcBorders>
            <w:shd w:val="clear" w:color="auto" w:fill="D9D9D9" w:themeFill="background1" w:themeFillShade="D9"/>
            <w:textDirection w:val="tbRlV"/>
            <w:vAlign w:val="center"/>
          </w:tcPr>
          <w:p>
            <w:pPr>
              <w:pStyle w:val="Web"/>
              <w:spacing w:before="0" w:beforeAutospacing="0" w:after="0" w:afterAutospacing="0" w:line="280" w:lineRule="exact"/>
              <w:ind w:left="113" w:right="113"/>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71" w:type="dxa"/>
            <w:vMerge w:val="restart"/>
            <w:tcBorders>
              <w:top w:val="single" w:sz="24" w:space="0" w:color="auto"/>
              <w:left w:val="single" w:sz="24" w:space="0" w:color="auto"/>
              <w:bottom w:val="single" w:sz="24" w:space="0" w:color="auto"/>
            </w:tcBorders>
            <w:shd w:val="clear" w:color="auto" w:fill="auto"/>
          </w:tcPr>
          <w:p>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　計算の順番を整理する。</w:t>
            </w:r>
          </w:p>
          <w:p>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pPr>
              <w:pStyle w:val="Web"/>
              <w:spacing w:before="0" w:beforeAutospacing="0" w:after="0" w:afterAutospacing="0" w:line="280" w:lineRule="exact"/>
              <w:ind w:left="480" w:hangingChars="200" w:hanging="480"/>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rPr>
              <mc:AlternateContent>
                <mc:Choice Requires="wpg">
                  <w:drawing>
                    <wp:anchor distT="0" distB="0" distL="114300" distR="114300" simplePos="0" relativeHeight="251686912" behindDoc="0" locked="0" layoutInCell="1" allowOverlap="1">
                      <wp:simplePos x="0" y="0"/>
                      <wp:positionH relativeFrom="column">
                        <wp:posOffset>369079</wp:posOffset>
                      </wp:positionH>
                      <wp:positionV relativeFrom="paragraph">
                        <wp:posOffset>69802</wp:posOffset>
                      </wp:positionV>
                      <wp:extent cx="2017395" cy="1466490"/>
                      <wp:effectExtent l="19050" t="19050" r="20955" b="19685"/>
                      <wp:wrapNone/>
                      <wp:docPr id="1" name="グループ化 1"/>
                      <wp:cNvGraphicFramePr/>
                      <a:graphic xmlns:a="http://schemas.openxmlformats.org/drawingml/2006/main">
                        <a:graphicData uri="http://schemas.microsoft.com/office/word/2010/wordprocessingGroup">
                          <wpg:wgp>
                            <wpg:cNvGrpSpPr/>
                            <wpg:grpSpPr>
                              <a:xfrm>
                                <a:off x="0" y="0"/>
                                <a:ext cx="2017395" cy="1466490"/>
                                <a:chOff x="0" y="0"/>
                                <a:chExt cx="2992755" cy="2384853"/>
                              </a:xfrm>
                            </wpg:grpSpPr>
                            <wps:wsp>
                              <wps:cNvPr id="3" name="テキスト ボックス 3"/>
                              <wps:cNvSpPr txBox="1"/>
                              <wps:spPr>
                                <a:xfrm>
                                  <a:off x="0" y="0"/>
                                  <a:ext cx="2992755" cy="499745"/>
                                </a:xfrm>
                                <a:prstGeom prst="rect">
                                  <a:avLst/>
                                </a:prstGeom>
                                <a:solidFill>
                                  <a:sysClr val="window" lastClr="FFFFFF"/>
                                </a:solidFill>
                                <a:ln w="28575" cmpd="dbl">
                                  <a:solidFill>
                                    <a:prstClr val="black"/>
                                  </a:solidFill>
                                </a:ln>
                                <a:effectLst/>
                              </wps:spPr>
                              <wps:txbx>
                                <w:txbxContent>
                                  <w:p>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けいさんをする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テキスト ボックス 5"/>
                              <wps:cNvSpPr txBox="1"/>
                              <wps:spPr>
                                <a:xfrm>
                                  <a:off x="0" y="603849"/>
                                  <a:ext cx="2992755" cy="499745"/>
                                </a:xfrm>
                                <a:prstGeom prst="rect">
                                  <a:avLst/>
                                </a:prstGeom>
                                <a:solidFill>
                                  <a:sysClr val="window" lastClr="FFFFFF"/>
                                </a:solidFill>
                                <a:ln w="6350">
                                  <a:solidFill>
                                    <a:prstClr val="black"/>
                                  </a:solidFill>
                                </a:ln>
                                <a:effectLst/>
                              </wps:spPr>
                              <wps:txbx>
                                <w:txbxContent>
                                  <w:p>
                                    <w:pPr>
                                      <w:jc w:val="left"/>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１０の まとまりを つくる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0" y="1228370"/>
                                  <a:ext cx="2992755" cy="499744"/>
                                </a:xfrm>
                                <a:prstGeom prst="rect">
                                  <a:avLst/>
                                </a:prstGeom>
                                <a:solidFill>
                                  <a:sysClr val="window" lastClr="FFFFFF"/>
                                </a:solidFill>
                                <a:ln w="6350">
                                  <a:solidFill>
                                    <a:prstClr val="black"/>
                                  </a:solidFill>
                                </a:ln>
                                <a:effectLst/>
                              </wps:spPr>
                              <wps:txbx>
                                <w:txbxContent>
                                  <w:p>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１０と のこりのかずを たす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0" y="1885109"/>
                                  <a:ext cx="2992755" cy="499744"/>
                                </a:xfrm>
                                <a:prstGeom prst="rect">
                                  <a:avLst/>
                                </a:prstGeom>
                                <a:solidFill>
                                  <a:sysClr val="window" lastClr="FFFFFF"/>
                                </a:solidFill>
                                <a:ln w="28575" cmpd="dbl">
                                  <a:solidFill>
                                    <a:prstClr val="black"/>
                                  </a:solidFill>
                                </a:ln>
                                <a:effectLst/>
                              </wps:spPr>
                              <wps:txbx>
                                <w:txbxContent>
                                  <w:p>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こたえをだす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 o:spid="_x0000_s1026" style="position:absolute;left:0;text-align:left;margin-left:29.05pt;margin-top:5.5pt;width:158.85pt;height:115.45pt;z-index:251686912;mso-width-relative:margin;mso-height-relative:margin" coordsize="29927,2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">
                      <v:shapetype id="_x0000_t202" coordsize="21600,21600" o:spt="202" path="m,l,21600r21600,l21600,xe">
                        <v:stroke joinstyle="miter"/>
                        <v:path gradientshapeok="t" o:connecttype="rect"/>
                      </v:shapetype>
                      <v:shape id="テキスト ボックス 3" o:spid="_x0000_s1027" type="#_x0000_t202" style="position:absolute;width:29927;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RYMQA&#10;AADaAAAADwAAAGRycy9kb3ducmV2LnhtbESPT4vCMBTE74LfITzBi2jq+getRnHFFS97WPXi7dE8&#10;22LzUpqo2W+/WRA8DjPzG2a5DqYSD2pcaVnBcJCAIM6sLjlXcD599WcgnEfWWFkmBb/kYL1qt5aY&#10;avvkH3ocfS4ihF2KCgrv61RKlxVk0A1sTRy9q20M+iibXOoGnxFuKvmRJFNpsOS4UGBN24Ky2/Fu&#10;FJjLfBKuu89eqLff48lpv/Ojy1mpbidsFiA8Bf8Ov9oHrWAE/1fiD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DUWDEAAAA2gAAAA8AAAAAAAAAAAAAAAAAmAIAAGRycy9k&#10;b3ducmV2LnhtbFBLBQYAAAAABAAEAPUAAACJAwAAAAA=&#10;" fillcolor="window" strokeweight="2.25pt">
                        <v:stroke linestyle="thinThin"/>
                        <v:textbox>
                          <w:txbxContent>
                            <w:p>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けいさんをする</w:t>
                              </w:r>
                            </w:p>
                          </w:txbxContent>
                        </v:textbox>
                      </v:shape>
                      <v:shape id="テキスト ボックス 5" o:spid="_x0000_s1028" type="#_x0000_t202" style="position:absolute;top:6038;width:29927;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HrUMMA&#10;AADaAAAADwAAAGRycy9kb3ducmV2LnhtbESPQWvCQBSE7wX/w/KE3nSjYqvRVaRQqNKLpnh+ZJ/Z&#10;YPZtmt3G6K93BaHHYWa+YZbrzlaipcaXjhWMhgkI4tzpkgsFP9nnYAbCB2SNlWNScCUP61XvZYmp&#10;dhfeU3sIhYgQ9ikqMCHUqZQ+N2TRD11NHL2TayyGKJtC6gYvEW4rOU6SN2mx5LhgsKYPQ/n58GcV&#10;vAezm9+6zdaPv9ss2x5nv5OJV+q1320WIAJ14T/8bH9pBVN4XIk3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HrUMMAAADaAAAADwAAAAAAAAAAAAAAAACYAgAAZHJzL2Rv&#10;d25yZXYueG1sUEsFBgAAAAAEAAQA9QAAAIgDAAAAAA==&#10;" fillcolor="window" strokeweight=".5pt">
                        <v:textbox>
                          <w:txbxContent>
                            <w:p>
                              <w:pPr>
                                <w:jc w:val="left"/>
                                <w:rPr>
                                  <w:rFonts w:ascii="HG丸ｺﾞｼｯｸM-PRO" w:eastAsia="HG丸ｺﾞｼｯｸM-PRO" w:hAnsi="HG丸ｺﾞｼｯｸM-PRO"/>
                                  <w:szCs w:val="21"/>
                                </w:rPr>
                              </w:pPr>
                              <w:r>
                                <w:rPr>
                                  <w:rFonts w:ascii="HG丸ｺﾞｼｯｸM-PRO" w:eastAsia="HG丸ｺﾞｼｯｸM-PRO" w:hAnsi="HG丸ｺﾞｼｯｸM-PRO" w:hint="eastAsia"/>
                                  <w:color w:val="000000" w:themeColor="text1"/>
                                  <w:szCs w:val="21"/>
                                </w:rPr>
                                <w:t>１０の まとまりを つくる</w:t>
                              </w:r>
                            </w:p>
                          </w:txbxContent>
                        </v:textbox>
                      </v:shape>
                      <v:shape id="テキスト ボックス 11" o:spid="_x0000_s1029" type="#_x0000_t202" style="position:absolute;top:12283;width:29927;height:4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UVK8IA&#10;AADbAAAADwAAAGRycy9kb3ducmV2LnhtbERPTWvCQBC9C/0PyxR6000UqkY3IgWhFi+a0vOQHbPB&#10;7GyaXWPaX+8WCt7m8T5nvRlsI3rqfO1YQTpJQBCXTtdcKfgsduMFCB+QNTaOScEPedjkT6M1Ztrd&#10;+Ej9KVQihrDPUIEJoc2k9KUhi37iWuLInV1nMUTYVVJ3eIvhtpHTJHmVFmuODQZbejNUXk5Xq2Ae&#10;zMfyd9ju/fTQF8X+a/E9m3mlXp6H7QpEoCE8xP/udx3np/D3SzxA5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RUrwgAAANsAAAAPAAAAAAAAAAAAAAAAAJgCAABkcnMvZG93&#10;bnJldi54bWxQSwUGAAAAAAQABAD1AAAAhwMAAAAA&#10;" fillcolor="window" strokeweight=".5pt">
                        <v:textbox>
                          <w:txbxContent>
                            <w:p>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１０と のこりのかずを たす</w:t>
                              </w:r>
                            </w:p>
                          </w:txbxContent>
                        </v:textbox>
                      </v:shape>
                      <v:shape id="テキスト ボックス 13" o:spid="_x0000_s1030" type="#_x0000_t202" style="position:absolute;top:18851;width:29927;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YnHsIA&#10;AADbAAAADwAAAGRycy9kb3ducmV2LnhtbERPS4vCMBC+C/6HMIIX0dT1gVajuOKKlz2sevE2NGNb&#10;bCaliZr995sFwdt8fM9ZroOpxIMaV1pWMBwkIIgzq0vOFZxPX/0ZCOeRNVaWScEvOViv2q0lpto+&#10;+YceR5+LGMIuRQWF93UqpcsKMugGtiaO3NU2Bn2ETS51g88Ybir5kSRTabDk2FBgTduCstvxbhSY&#10;y3wSrrvPXqi33+PJab/zo8tZqW4nbBYgPAX/Fr/cBx3nj+D/l3i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FicewgAAANsAAAAPAAAAAAAAAAAAAAAAAJgCAABkcnMvZG93&#10;bnJldi54bWxQSwUGAAAAAAQABAD1AAAAhwMAAAAA&#10;" fillcolor="window" strokeweight="2.25pt">
                        <v:stroke linestyle="thinThin"/>
                        <v:textbox>
                          <w:txbxContent>
                            <w:p>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こたえをだす</w:t>
                              </w:r>
                            </w:p>
                          </w:txbxContent>
                        </v:textbox>
                      </v:shape>
                    </v:group>
                  </w:pict>
                </mc:Fallback>
              </mc:AlternateContent>
            </w:r>
          </w:p>
          <w:p>
            <w:pPr>
              <w:pStyle w:val="Web"/>
              <w:numPr>
                <w:ilvl w:val="0"/>
                <w:numId w:val="1"/>
              </w:numPr>
              <w:spacing w:before="0" w:beforeAutospacing="0" w:after="0" w:afterAutospacing="0" w:line="280" w:lineRule="exact"/>
              <w:jc w:val="both"/>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83837" behindDoc="0" locked="0" layoutInCell="1" allowOverlap="1">
                      <wp:simplePos x="0" y="0"/>
                      <wp:positionH relativeFrom="column">
                        <wp:posOffset>1292105</wp:posOffset>
                      </wp:positionH>
                      <wp:positionV relativeFrom="paragraph">
                        <wp:posOffset>81783</wp:posOffset>
                      </wp:positionV>
                      <wp:extent cx="0" cy="1086929"/>
                      <wp:effectExtent l="0" t="0" r="19050" b="18415"/>
                      <wp:wrapNone/>
                      <wp:docPr id="15" name="直線コネクタ 15"/>
                      <wp:cNvGraphicFramePr/>
                      <a:graphic xmlns:a="http://schemas.openxmlformats.org/drawingml/2006/main">
                        <a:graphicData uri="http://schemas.microsoft.com/office/word/2010/wordprocessingShape">
                          <wps:wsp>
                            <wps:cNvCnPr/>
                            <wps:spPr>
                              <a:xfrm>
                                <a:off x="0" y="0"/>
                                <a:ext cx="0" cy="10869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5" o:spid="_x0000_s1026" style="position:absolute;left:0;text-align:left;z-index:2516838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5pt,6.45pt" to="101.75pt,9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" strokecolor="black [3040]"/>
                  </w:pict>
                </mc:Fallback>
              </mc:AlternateContent>
            </w:r>
          </w:p>
          <w:p>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pPr>
              <w:pStyle w:val="Web"/>
              <w:numPr>
                <w:ilvl w:val="0"/>
                <w:numId w:val="1"/>
              </w:numPr>
              <w:spacing w:before="0" w:beforeAutospacing="0" w:after="0" w:afterAutospacing="0" w:line="280" w:lineRule="exact"/>
              <w:jc w:val="both"/>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pPr>
              <w:pStyle w:val="Web"/>
              <w:numPr>
                <w:ilvl w:val="0"/>
                <w:numId w:val="1"/>
              </w:numPr>
              <w:spacing w:before="0" w:beforeAutospacing="0" w:after="0" w:afterAutospacing="0" w:line="280" w:lineRule="exact"/>
              <w:jc w:val="both"/>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pPr>
              <w:pStyle w:val="Web"/>
              <w:numPr>
                <w:ilvl w:val="0"/>
                <w:numId w:val="1"/>
              </w:numPr>
              <w:spacing w:before="0" w:beforeAutospacing="0" w:after="0" w:afterAutospacing="0" w:line="280" w:lineRule="exact"/>
              <w:jc w:val="both"/>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pPr>
              <w:pStyle w:val="Web"/>
              <w:spacing w:before="0" w:beforeAutospacing="0" w:after="0" w:afterAutospacing="0" w:line="280" w:lineRule="exact"/>
              <w:jc w:val="both"/>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jc w:val="both"/>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jc w:val="both"/>
              <w:rPr>
                <w:rFonts w:ascii="HG丸ｺﾞｼｯｸM-PRO" w:eastAsia="HG丸ｺﾞｼｯｸM-PRO" w:hAnsi="HG丸ｺﾞｼｯｸM-PRO"/>
                <w:sz w:val="21"/>
                <w:szCs w:val="21"/>
              </w:rPr>
            </w:pPr>
          </w:p>
          <w:p>
            <w:pPr>
              <w:pStyle w:val="Web"/>
              <w:spacing w:before="0" w:beforeAutospacing="0" w:after="0" w:afterAutospacing="0" w:line="280" w:lineRule="exact"/>
              <w:ind w:left="252" w:hangingChars="120" w:hanging="252"/>
              <w:jc w:val="both"/>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活動の振り返りをする。</w:t>
            </w:r>
          </w:p>
          <w:p>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jc w:val="both"/>
              <w:rPr>
                <w:rFonts w:ascii="HG丸ｺﾞｼｯｸM-PRO" w:eastAsia="HG丸ｺﾞｼｯｸM-PRO" w:hAnsi="HG丸ｺﾞｼｯｸM-PRO"/>
                <w:sz w:val="21"/>
                <w:szCs w:val="21"/>
              </w:rPr>
            </w:pPr>
          </w:p>
          <w:p>
            <w:pPr>
              <w:pStyle w:val="Web"/>
              <w:spacing w:before="0" w:beforeAutospacing="0" w:after="0" w:afterAutospacing="0" w:line="280" w:lineRule="exact"/>
              <w:ind w:left="480" w:hangingChars="200" w:hanging="480"/>
              <w:jc w:val="both"/>
            </w:pPr>
          </w:p>
        </w:tc>
        <w:tc>
          <w:tcPr>
            <w:tcW w:w="5103" w:type="dxa"/>
            <w:vMerge w:val="restart"/>
            <w:tcBorders>
              <w:top w:val="single" w:sz="24" w:space="0" w:color="auto"/>
              <w:bottom w:val="single" w:sz="24"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●「計算の仕方を整理します。最初に，１０のまとまりを作りましたね。次に，１０と残りの数を足しましたね。このような順番で計算をすることができます。」</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※教師は黒板に計算の順番を書き，児童はワークシートにまとめる。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◇スタートとゴールをはっきりさせるために，①は計算のスタート，④は計算のゴールを書いている。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◇計算の仕方を確認しながらまとめる。</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●「①から④の計算の順番が分かっていると</w:t>
            </w:r>
            <w:bookmarkStart w:id="0" w:name="_GoBack"/>
            <w:bookmarkEnd w:id="0"/>
            <w:r>
              <w:rPr>
                <w:rFonts w:ascii="ＤＦ特太ゴシック体" w:eastAsia="ＤＦ特太ゴシック体" w:hAnsi="ＤＦ特太ゴシック体" w:hint="eastAsia"/>
                <w:sz w:val="21"/>
                <w:szCs w:val="21"/>
              </w:rPr>
              <w:t>，どんな数でも計算することができるようになりますね。」</w:t>
            </w:r>
          </w:p>
        </w:tc>
      </w:tr>
      <w:tr>
        <w:trPr>
          <w:cantSplit/>
          <w:trHeight w:val="3969"/>
        </w:trPr>
        <w:tc>
          <w:tcPr>
            <w:tcW w:w="582" w:type="dxa"/>
            <w:tcBorders>
              <w:top w:val="single" w:sz="24" w:space="0" w:color="auto"/>
              <w:left w:val="single" w:sz="24" w:space="0" w:color="auto"/>
              <w:bottom w:val="single" w:sz="6" w:space="0" w:color="auto"/>
              <w:right w:val="single" w:sz="6" w:space="0" w:color="auto"/>
            </w:tcBorders>
            <w:shd w:val="clear" w:color="auto" w:fill="FFFFFF" w:themeFill="background1"/>
            <w:textDirection w:val="tbRlV"/>
            <w:vAlign w:val="center"/>
          </w:tcPr>
          <w:p>
            <w:pPr>
              <w:pStyle w:val="Web"/>
              <w:spacing w:before="0" w:after="0" w:line="280" w:lineRule="exact"/>
              <w:ind w:left="113" w:right="11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000000" w:themeColor="text1"/>
                <w:sz w:val="21"/>
                <w:szCs w:val="21"/>
              </w:rPr>
              <w:t>展開</w:t>
            </w:r>
          </w:p>
        </w:tc>
        <w:tc>
          <w:tcPr>
            <w:tcW w:w="4771" w:type="dxa"/>
            <w:vMerge/>
            <w:tcBorders>
              <w:left w:val="single" w:sz="6" w:space="0" w:color="auto"/>
              <w:bottom w:val="single" w:sz="24" w:space="0" w:color="auto"/>
            </w:tcBorders>
            <w:shd w:val="clear" w:color="auto" w:fill="auto"/>
            <w:textDirection w:val="tbRlV"/>
            <w:vAlign w:val="center"/>
          </w:tcPr>
          <w:p>
            <w:pPr>
              <w:pStyle w:val="Web"/>
              <w:spacing w:before="0" w:after="0" w:line="280" w:lineRule="exact"/>
              <w:ind w:leftChars="200" w:left="630" w:hangingChars="100" w:hanging="210"/>
              <w:rPr>
                <w:rFonts w:ascii="HG丸ｺﾞｼｯｸM-PRO" w:eastAsia="HG丸ｺﾞｼｯｸM-PRO" w:hAnsi="HG丸ｺﾞｼｯｸM-PRO"/>
                <w:sz w:val="21"/>
                <w:szCs w:val="21"/>
              </w:rPr>
            </w:pPr>
          </w:p>
        </w:tc>
        <w:tc>
          <w:tcPr>
            <w:tcW w:w="5103" w:type="dxa"/>
            <w:vMerge/>
            <w:tcBorders>
              <w:bottom w:val="single" w:sz="24" w:space="0" w:color="auto"/>
              <w:right w:val="single" w:sz="24" w:space="0" w:color="auto"/>
            </w:tcBorders>
          </w:tcPr>
          <w:p>
            <w:pPr>
              <w:pStyle w:val="Web"/>
              <w:spacing w:before="0" w:after="0" w:line="280" w:lineRule="exact"/>
              <w:ind w:left="210" w:hangingChars="100" w:hanging="210"/>
              <w:rPr>
                <w:rFonts w:asciiTheme="majorEastAsia" w:eastAsiaTheme="majorEastAsia" w:hAnsiTheme="majorEastAsia"/>
                <w:sz w:val="21"/>
                <w:szCs w:val="21"/>
              </w:rPr>
            </w:pPr>
          </w:p>
        </w:tc>
      </w:tr>
      <w:tr>
        <w:trPr>
          <w:cantSplit/>
          <w:trHeight w:val="1304"/>
        </w:trPr>
        <w:tc>
          <w:tcPr>
            <w:tcW w:w="582" w:type="dxa"/>
            <w:tcBorders>
              <w:top w:val="single" w:sz="6"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113" w:right="113"/>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color w:val="000000" w:themeColor="text1"/>
                <w:sz w:val="21"/>
                <w:szCs w:val="21"/>
              </w:rPr>
              <w:t>まとめ</w:t>
            </w:r>
          </w:p>
        </w:tc>
        <w:tc>
          <w:tcPr>
            <w:tcW w:w="4771" w:type="dxa"/>
            <w:vMerge/>
            <w:tcBorders>
              <w:left w:val="single" w:sz="6" w:space="0" w:color="auto"/>
              <w:bottom w:val="single" w:sz="24" w:space="0" w:color="auto"/>
            </w:tcBorders>
            <w:shd w:val="clear" w:color="auto" w:fill="auto"/>
            <w:textDirection w:val="tbRlV"/>
            <w:vAlign w:val="center"/>
          </w:tcPr>
          <w:p>
            <w:pPr>
              <w:pStyle w:val="Web"/>
              <w:spacing w:before="0" w:beforeAutospacing="0" w:after="0" w:afterAutospacing="0" w:line="280" w:lineRule="exact"/>
              <w:ind w:leftChars="200" w:left="630" w:hangingChars="100" w:hanging="210"/>
              <w:rPr>
                <w:rFonts w:ascii="HG丸ｺﾞｼｯｸM-PRO" w:eastAsia="HG丸ｺﾞｼｯｸM-PRO" w:hAnsi="HG丸ｺﾞｼｯｸM-PRO"/>
                <w:sz w:val="21"/>
                <w:szCs w:val="21"/>
              </w:rPr>
            </w:pPr>
          </w:p>
        </w:tc>
        <w:tc>
          <w:tcPr>
            <w:tcW w:w="5103" w:type="dxa"/>
            <w:vMerge/>
            <w:tcBorders>
              <w:bottom w:val="single" w:sz="24" w:space="0" w:color="auto"/>
              <w:right w:val="single" w:sz="24" w:space="0" w:color="auto"/>
            </w:tcBorders>
          </w:tcPr>
          <w:p>
            <w:pPr>
              <w:pStyle w:val="Web"/>
              <w:spacing w:before="0" w:after="0" w:line="280" w:lineRule="exact"/>
              <w:ind w:left="210" w:hangingChars="100" w:hanging="210"/>
              <w:rPr>
                <w:rFonts w:ascii="ＤＦ特太ゴシック体" w:eastAsia="ＤＦ特太ゴシック体" w:hAnsi="ＤＦ特太ゴシック体"/>
                <w:i/>
                <w:sz w:val="21"/>
                <w:szCs w:val="21"/>
              </w:rPr>
            </w:pP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840"/>
        </w:trPr>
        <w:tc>
          <w:tcPr>
            <w:tcW w:w="10456" w:type="dxa"/>
            <w:gridSpan w:val="3"/>
            <w:tcBorders>
              <w:top w:val="single" w:sz="6" w:space="0" w:color="auto"/>
              <w:left w:val="single" w:sz="6" w:space="0" w:color="auto"/>
              <w:bottom w:val="single" w:sz="6" w:space="0" w:color="auto"/>
              <w:right w:val="single" w:sz="6" w:space="0" w:color="auto"/>
              <w:tl2br w:val="nil"/>
            </w:tcBorders>
            <w:shd w:val="clear" w:color="auto" w:fill="FFFFFF" w:themeFill="background1"/>
          </w:tcPr>
          <w:p>
            <w:pPr>
              <w:pStyle w:val="Web"/>
              <w:spacing w:before="0" w:beforeAutospacing="0" w:after="0" w:afterAutospacing="0" w:line="280" w:lineRule="exact"/>
              <w:ind w:left="630" w:hangingChars="300" w:hanging="63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第１時　９＋４の計算の仕方を考える。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HG丸ｺﾞｼｯｸM-PRO" w:eastAsia="HG丸ｺﾞｼｯｸM-PRO" w:hAnsi="HG丸ｺﾞｼｯｸM-PRO" w:hint="eastAsia"/>
                <w:sz w:val="21"/>
                <w:szCs w:val="21"/>
              </w:rPr>
              <w:t>第２時（本時）</w:t>
            </w:r>
          </w:p>
        </w:tc>
      </w:tr>
    </w:tbl>
    <w:p>
      <w:pPr>
        <w:widowControl/>
        <w:jc w:val="left"/>
        <w:rPr>
          <w:rFonts w:ascii="ＤＦ特太ゴシック体" w:eastAsia="ＤＦ特太ゴシック体" w:hAnsi="ＤＦ特太ゴシック体" w:cs="ＭＳ Ｐゴシック"/>
          <w:kern w:val="0"/>
          <w:sz w:val="22"/>
          <w:szCs w:val="21"/>
        </w:rPr>
        <w:sectPr>
          <w:pgSz w:w="11906" w:h="16838"/>
          <w:pgMar w:top="567" w:right="720" w:bottom="567" w:left="720" w:header="851" w:footer="992" w:gutter="0"/>
          <w:cols w:space="425"/>
          <w:docGrid w:type="lines" w:linePitch="360"/>
        </w:sectPr>
      </w:pPr>
    </w:p>
    <w:p>
      <w:pPr>
        <w:pStyle w:val="Web"/>
        <w:spacing w:before="0" w:beforeAutospacing="0" w:after="0" w:afterAutospacing="0"/>
        <w:rPr>
          <w:rFonts w:ascii="ＤＦ特太ゴシック体" w:eastAsia="ＤＦ特太ゴシック体" w:hAnsi="ＤＦ特太ゴシック体"/>
        </w:rPr>
      </w:pPr>
      <w:r>
        <w:rPr>
          <w:rFonts w:ascii="ＤＦ特太ゴシック体" w:eastAsia="ＤＦ特太ゴシック体" w:hAnsi="ＤＦ特太ゴシック体" w:hint="eastAsia"/>
        </w:rPr>
        <w:lastRenderedPageBreak/>
        <w:t>★ワークシート（W1-3）の解答例・使い方</w:t>
      </w:r>
    </w:p>
    <w:p>
      <w:pPr>
        <w:pStyle w:val="Web"/>
        <w:spacing w:before="0" w:beforeAutospacing="0" w:after="0" w:afterAutospacing="0"/>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695104" behindDoc="0" locked="0" layoutInCell="1" allowOverlap="1">
                <wp:simplePos x="0" y="0"/>
                <wp:positionH relativeFrom="column">
                  <wp:posOffset>-69494</wp:posOffset>
                </wp:positionH>
                <wp:positionV relativeFrom="paragraph">
                  <wp:posOffset>56387</wp:posOffset>
                </wp:positionV>
                <wp:extent cx="6719977" cy="4162349"/>
                <wp:effectExtent l="0" t="0" r="24130" b="10160"/>
                <wp:wrapNone/>
                <wp:docPr id="72" name="正方形/長方形 72"/>
                <wp:cNvGraphicFramePr/>
                <a:graphic xmlns:a="http://schemas.openxmlformats.org/drawingml/2006/main">
                  <a:graphicData uri="http://schemas.microsoft.com/office/word/2010/wordprocessingShape">
                    <wps:wsp>
                      <wps:cNvSpPr/>
                      <wps:spPr>
                        <a:xfrm>
                          <a:off x="0" y="0"/>
                          <a:ext cx="6719977" cy="4162349"/>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2" o:spid="_x0000_s1026" style="position:absolute;left:0;text-align:left;margin-left:-5.45pt;margin-top:4.45pt;width:529.15pt;height:327.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" filled="f" strokecolor="windowText"/>
            </w:pict>
          </mc:Fallback>
        </mc:AlternateContent>
      </w:r>
    </w:p>
    <w:p>
      <w:pPr>
        <w:pStyle w:val="Web"/>
        <w:spacing w:before="0" w:beforeAutospacing="0" w:after="0" w:afterAutospacing="0"/>
        <w:jc w:val="center"/>
        <w:rPr>
          <w:rFonts w:ascii="HG丸ｺﾞｼｯｸM-PRO" w:eastAsia="HG丸ｺﾞｼｯｸM-PRO" w:hAnsi="HG丸ｺﾞｼｯｸM-PRO"/>
          <w:w w:val="150"/>
        </w:rPr>
      </w:pPr>
      <w:r>
        <w:rPr>
          <w:rFonts w:ascii="HG丸ｺﾞｼｯｸM-PRO" w:eastAsia="HG丸ｺﾞｼｯｸM-PRO" w:hAnsi="HG丸ｺﾞｼｯｸM-PRO" w:hint="eastAsia"/>
          <w:w w:val="150"/>
        </w:rPr>
        <w:t>たしざん</w:t>
      </w:r>
    </w:p>
    <w:p>
      <w:pPr>
        <w:pStyle w:val="Web"/>
        <w:spacing w:before="0" w:beforeAutospacing="0" w:after="0" w:afterAutospacing="0"/>
        <w:jc w:val="center"/>
        <w:rPr>
          <w:rFonts w:ascii="HG丸ｺﾞｼｯｸM-PRO" w:eastAsia="HG丸ｺﾞｼｯｸM-PRO" w:hAnsi="HG丸ｺﾞｼｯｸM-PRO"/>
          <w:w w:val="150"/>
          <w:sz w:val="22"/>
        </w:rPr>
      </w:pPr>
    </w:p>
    <w:p>
      <w:pPr>
        <w:pStyle w:val="Web"/>
        <w:spacing w:before="0" w:beforeAutospacing="0" w:after="0" w:afterAutospacing="0"/>
        <w:rPr>
          <w:rFonts w:ascii="HG丸ｺﾞｼｯｸM-PRO" w:eastAsia="HG丸ｺﾞｼｯｸM-PRO" w:hAnsi="HG丸ｺﾞｼｯｸM-PRO"/>
          <w:u w:val="single"/>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 xml:space="preserve">　　くみ　なまえ　　　　　　　　　　　　　　　</w:t>
      </w:r>
    </w:p>
    <w:p>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○けいさんの じゅんばんを かこう</w:t>
      </w:r>
    </w:p>
    <w:p>
      <w:pPr>
        <w:rPr>
          <w:rFonts w:ascii="HG丸ｺﾞｼｯｸM-PRO" w:eastAsia="HG丸ｺﾞｼｯｸM-PRO" w:hAnsi="HG丸ｺﾞｼｯｸM-PRO"/>
          <w:sz w:val="32"/>
        </w:rPr>
      </w:pPr>
      <w:r>
        <w:rPr>
          <w:rFonts w:ascii="HG丸ｺﾞｼｯｸM-PRO" w:eastAsia="HG丸ｺﾞｼｯｸM-PRO" w:hAnsi="HG丸ｺﾞｼｯｸM-PRO" w:hint="eastAsia"/>
          <w:noProof/>
          <w:sz w:val="32"/>
        </w:rPr>
        <mc:AlternateContent>
          <mc:Choice Requires="wpg">
            <w:drawing>
              <wp:anchor distT="0" distB="0" distL="114300" distR="114300" simplePos="0" relativeHeight="251688960" behindDoc="0" locked="0" layoutInCell="1" allowOverlap="1">
                <wp:simplePos x="0" y="0"/>
                <wp:positionH relativeFrom="column">
                  <wp:posOffset>320304</wp:posOffset>
                </wp:positionH>
                <wp:positionV relativeFrom="paragraph">
                  <wp:posOffset>83185</wp:posOffset>
                </wp:positionV>
                <wp:extent cx="4554747" cy="2725948"/>
                <wp:effectExtent l="19050" t="19050" r="17780" b="17780"/>
                <wp:wrapNone/>
                <wp:docPr id="73" name="グループ化 73"/>
                <wp:cNvGraphicFramePr/>
                <a:graphic xmlns:a="http://schemas.openxmlformats.org/drawingml/2006/main">
                  <a:graphicData uri="http://schemas.microsoft.com/office/word/2010/wordprocessingGroup">
                    <wpg:wgp>
                      <wpg:cNvGrpSpPr/>
                      <wpg:grpSpPr>
                        <a:xfrm>
                          <a:off x="0" y="0"/>
                          <a:ext cx="4554747" cy="2725948"/>
                          <a:chOff x="0" y="0"/>
                          <a:chExt cx="2992755" cy="2345596"/>
                        </a:xfrm>
                      </wpg:grpSpPr>
                      <wps:wsp>
                        <wps:cNvPr id="74" name="テキスト ボックス 74"/>
                        <wps:cNvSpPr txBox="1"/>
                        <wps:spPr>
                          <a:xfrm>
                            <a:off x="0" y="0"/>
                            <a:ext cx="2992755" cy="499745"/>
                          </a:xfrm>
                          <a:prstGeom prst="rect">
                            <a:avLst/>
                          </a:prstGeom>
                          <a:solidFill>
                            <a:sysClr val="window" lastClr="FFFFFF"/>
                          </a:solidFill>
                          <a:ln w="28575" cmpd="dbl">
                            <a:solidFill>
                              <a:prstClr val="black"/>
                            </a:solidFill>
                          </a:ln>
                          <a:effectLst/>
                        </wps:spPr>
                        <wps:txbx>
                          <w:txbxContent>
                            <w:p>
                              <w:pPr>
                                <w:ind w:firstLineChars="50" w:firstLine="240"/>
                                <w:jc w:val="left"/>
                                <w:rPr>
                                  <w:rFonts w:ascii="HG丸ｺﾞｼｯｸM-PRO" w:eastAsia="HG丸ｺﾞｼｯｸM-PRO" w:hAnsi="HG丸ｺﾞｼｯｸM-PRO"/>
                                  <w:sz w:val="48"/>
                                </w:rPr>
                              </w:pPr>
                              <w:r>
                                <w:rPr>
                                  <w:rFonts w:ascii="HG丸ｺﾞｼｯｸM-PRO" w:eastAsia="HG丸ｺﾞｼｯｸM-PRO" w:hAnsi="HG丸ｺﾞｼｯｸM-PRO" w:hint="eastAsia"/>
                                  <w:sz w:val="48"/>
                                </w:rPr>
                                <w:t>けいさんをする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75"/>
                        <wps:cNvSpPr txBox="1"/>
                        <wps:spPr>
                          <a:xfrm>
                            <a:off x="0" y="603849"/>
                            <a:ext cx="2992755" cy="499745"/>
                          </a:xfrm>
                          <a:prstGeom prst="rect">
                            <a:avLst/>
                          </a:prstGeom>
                          <a:solidFill>
                            <a:sysClr val="window" lastClr="FFFFFF"/>
                          </a:solidFill>
                          <a:ln w="6350">
                            <a:solidFill>
                              <a:prstClr val="black"/>
                            </a:solidFill>
                          </a:ln>
                          <a:effectLst/>
                        </wps:spPr>
                        <wps:txbx>
                          <w:txbxContent>
                            <w:p>
                              <w:pPr>
                                <w:ind w:firstLineChars="50" w:firstLine="241"/>
                                <w:jc w:val="left"/>
                                <w:rPr>
                                  <w:rFonts w:asciiTheme="minorEastAsia" w:hAnsiTheme="minorEastAsia"/>
                                  <w:b/>
                                  <w:color w:val="FF0000"/>
                                  <w:sz w:val="48"/>
                                  <w:shd w:val="pct15" w:color="auto" w:fill="FFFFFF"/>
                                </w:rPr>
                              </w:pPr>
                              <w:r>
                                <w:rPr>
                                  <w:rFonts w:asciiTheme="minorEastAsia" w:hAnsiTheme="minorEastAsia" w:hint="eastAsia"/>
                                  <w:b/>
                                  <w:color w:val="FF0000"/>
                                  <w:sz w:val="48"/>
                                  <w:shd w:val="pct15" w:color="auto" w:fill="FFFFFF"/>
                                </w:rPr>
                                <w:t>１０の まとまりを つくる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0" y="1207698"/>
                            <a:ext cx="2992755" cy="499745"/>
                          </a:xfrm>
                          <a:prstGeom prst="rect">
                            <a:avLst/>
                          </a:prstGeom>
                          <a:solidFill>
                            <a:sysClr val="window" lastClr="FFFFFF"/>
                          </a:solidFill>
                          <a:ln w="6350">
                            <a:solidFill>
                              <a:prstClr val="black"/>
                            </a:solidFill>
                          </a:ln>
                          <a:effectLst/>
                        </wps:spPr>
                        <wps:txbx>
                          <w:txbxContent>
                            <w:p>
                              <w:pPr>
                                <w:ind w:firstLineChars="50" w:firstLine="241"/>
                                <w:jc w:val="left"/>
                                <w:rPr>
                                  <w:rFonts w:asciiTheme="minorEastAsia" w:hAnsiTheme="minorEastAsia"/>
                                  <w:b/>
                                  <w:color w:val="FF0000"/>
                                  <w:sz w:val="48"/>
                                  <w:shd w:val="pct15" w:color="auto" w:fill="FFFFFF"/>
                                </w:rPr>
                              </w:pPr>
                              <w:r>
                                <w:rPr>
                                  <w:rFonts w:asciiTheme="minorEastAsia" w:hAnsiTheme="minorEastAsia" w:hint="eastAsia"/>
                                  <w:b/>
                                  <w:color w:val="FF0000"/>
                                  <w:sz w:val="48"/>
                                  <w:shd w:val="pct15" w:color="auto" w:fill="FFFFFF"/>
                                </w:rPr>
                                <w:t>１０と のこりのかずを たす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テキスト ボックス 79"/>
                        <wps:cNvSpPr txBox="1"/>
                        <wps:spPr>
                          <a:xfrm>
                            <a:off x="0" y="1845851"/>
                            <a:ext cx="2992755" cy="499745"/>
                          </a:xfrm>
                          <a:prstGeom prst="rect">
                            <a:avLst/>
                          </a:prstGeom>
                          <a:solidFill>
                            <a:sysClr val="window" lastClr="FFFFFF"/>
                          </a:solidFill>
                          <a:ln w="28575" cmpd="dbl">
                            <a:solidFill>
                              <a:prstClr val="black"/>
                            </a:solidFill>
                          </a:ln>
                          <a:effectLst/>
                        </wps:spPr>
                        <wps:txbx>
                          <w:txbxContent>
                            <w:p>
                              <w:pPr>
                                <w:ind w:firstLineChars="50" w:firstLine="240"/>
                                <w:jc w:val="left"/>
                                <w:rPr>
                                  <w:rFonts w:ascii="HG丸ｺﾞｼｯｸM-PRO" w:eastAsia="HG丸ｺﾞｼｯｸM-PRO" w:hAnsi="HG丸ｺﾞｼｯｸM-PRO"/>
                                  <w:sz w:val="48"/>
                                </w:rPr>
                              </w:pPr>
                              <w:r>
                                <w:rPr>
                                  <w:rFonts w:ascii="HG丸ｺﾞｼｯｸM-PRO" w:eastAsia="HG丸ｺﾞｼｯｸM-PRO" w:hAnsi="HG丸ｺﾞｼｯｸM-PRO" w:hint="eastAsia"/>
                                  <w:sz w:val="48"/>
                                </w:rPr>
                                <w:t>こたえをだす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3" o:spid="_x0000_s1031" style="position:absolute;left:0;text-align:left;margin-left:25.2pt;margin-top:6.55pt;width:358.65pt;height:214.65pt;z-index:251688960;mso-width-relative:margin;mso-height-relative:margin" coordsize="29927,23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">
                <v:shapetype id="_x0000_t202" coordsize="21600,21600" o:spt="202" path="m,l,21600r21600,l21600,xe">
                  <v:stroke joinstyle="miter"/>
                  <v:path gradientshapeok="t" o:connecttype="rect"/>
                </v:shapetype>
                <v:shape id="テキスト ボックス 74" o:spid="_x0000_s1032" type="#_x0000_t202" style="position:absolute;width:29927;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BaysUA&#10;AADbAAAADwAAAGRycy9kb3ducmV2LnhtbESPS2/CMBCE70j9D9ZW4oLA4Q0pBgGiVS898LhwW8VL&#10;EjVeR7EB8+8xUqUeRzPzjWaxCqYSN2pcaVlBv5eAIM6sLjlXcDp+dmcgnEfWWFkmBQ9ysFq+tRaY&#10;anvnPd0OPhcRwi5FBYX3dSqlywoy6Hq2Jo7exTYGfZRNLnWD9wg3lRwkyUQaLDkuFFjTtqDs93A1&#10;Csx5Pg6X3aYT6u3PaHz82vnh+aRU+z2sP0B4Cv4//Nf+1gqmI3h9iT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FrKxQAAANsAAAAPAAAAAAAAAAAAAAAAAJgCAABkcnMv&#10;ZG93bnJldi54bWxQSwUGAAAAAAQABAD1AAAAigMAAAAA&#10;" fillcolor="window" strokeweight="2.25pt">
                  <v:stroke linestyle="thinThin"/>
                  <v:textbox>
                    <w:txbxContent>
                      <w:p>
                        <w:pPr>
                          <w:ind w:firstLineChars="50" w:firstLine="240"/>
                          <w:jc w:val="left"/>
                          <w:rPr>
                            <w:rFonts w:ascii="HG丸ｺﾞｼｯｸM-PRO" w:eastAsia="HG丸ｺﾞｼｯｸM-PRO" w:hAnsi="HG丸ｺﾞｼｯｸM-PRO"/>
                            <w:sz w:val="48"/>
                          </w:rPr>
                        </w:pPr>
                        <w:r>
                          <w:rPr>
                            <w:rFonts w:ascii="HG丸ｺﾞｼｯｸM-PRO" w:eastAsia="HG丸ｺﾞｼｯｸM-PRO" w:hAnsi="HG丸ｺﾞｼｯｸM-PRO" w:hint="eastAsia"/>
                            <w:sz w:val="48"/>
                          </w:rPr>
                          <w:t>けいさんをする</w:t>
                        </w:r>
                      </w:p>
                    </w:txbxContent>
                  </v:textbox>
                </v:shape>
                <v:shape id="テキスト ボックス 75" o:spid="_x0000_s1033" type="#_x0000_t202" style="position:absolute;top:6038;width:29927;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H2iMMA&#10;AADbAAAADwAAAGRycy9kb3ducmV2LnhtbESPQWvCQBSE7wX/w/KE3nSjYqvRVaRQqNKLpnh+ZJ/Z&#10;YPZtmt3G6K93BaHHYeabYZbrzlaipcaXjhWMhgkI4tzpkgsFP9nnYAbCB2SNlWNScCUP61XvZYmp&#10;dhfeU3sIhYgl7FNUYEKoUyl9bsiiH7qaOHon11gMUTaF1A1eYrmt5DhJ3qTFkuOCwZo+DOXnw59V&#10;8B7Mbn7rNls//m6zbHuc/U4mXqnXfrdZgAjUhf/wk/7SkZvC40v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H2iMMAAADbAAAADwAAAAAAAAAAAAAAAACYAgAAZHJzL2Rv&#10;d25yZXYueG1sUEsFBgAAAAAEAAQA9QAAAIgDAAAAAA==&#10;" fillcolor="window" strokeweight=".5pt">
                  <v:textbox>
                    <w:txbxContent>
                      <w:p>
                        <w:pPr>
                          <w:ind w:firstLineChars="50" w:firstLine="241"/>
                          <w:jc w:val="left"/>
                          <w:rPr>
                            <w:rFonts w:asciiTheme="minorEastAsia" w:hAnsiTheme="minorEastAsia"/>
                            <w:b/>
                            <w:color w:val="FF0000"/>
                            <w:sz w:val="48"/>
                            <w:shd w:val="pct15" w:color="auto" w:fill="FFFFFF"/>
                          </w:rPr>
                        </w:pPr>
                        <w:r>
                          <w:rPr>
                            <w:rFonts w:asciiTheme="minorEastAsia" w:hAnsiTheme="minorEastAsia" w:hint="eastAsia"/>
                            <w:b/>
                            <w:color w:val="FF0000"/>
                            <w:sz w:val="48"/>
                            <w:shd w:val="pct15" w:color="auto" w:fill="FFFFFF"/>
                          </w:rPr>
                          <w:t>１０の まとまりを つくる</w:t>
                        </w:r>
                      </w:p>
                    </w:txbxContent>
                  </v:textbox>
                </v:shape>
                <v:shape id="テキスト ボックス 76" o:spid="_x0000_s1034" type="#_x0000_t202" style="position:absolute;top:12076;width:29927;height:4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No/8MA&#10;AADbAAAADwAAAGRycy9kb3ducmV2LnhtbESPT4vCMBTE74LfIbwFb5qugn+qUWRhYV28aMXzo3k2&#10;xealNtla99ObhQWPw8xvhlltOluJlhpfOlbwPkpAEOdOl1woOGWfwzkIH5A1Vo5JwYM8bNb93gpT&#10;7e58oPYYChFL2KeowIRQp1L63JBFP3I1cfQurrEYomwKqRu8x3JbyXGSTKXFkuOCwZo+DOXX449V&#10;MAvme/HbbXd+vG+zbHee3yYTr9TgrdsuQQTqwiv8T3/pyE3h70v8AXL9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No/8MAAADbAAAADwAAAAAAAAAAAAAAAACYAgAAZHJzL2Rv&#10;d25yZXYueG1sUEsFBgAAAAAEAAQA9QAAAIgDAAAAAA==&#10;" fillcolor="window" strokeweight=".5pt">
                  <v:textbox>
                    <w:txbxContent>
                      <w:p>
                        <w:pPr>
                          <w:ind w:firstLineChars="50" w:firstLine="241"/>
                          <w:jc w:val="left"/>
                          <w:rPr>
                            <w:rFonts w:asciiTheme="minorEastAsia" w:hAnsiTheme="minorEastAsia"/>
                            <w:b/>
                            <w:color w:val="FF0000"/>
                            <w:sz w:val="48"/>
                            <w:shd w:val="pct15" w:color="auto" w:fill="FFFFFF"/>
                          </w:rPr>
                        </w:pPr>
                        <w:r>
                          <w:rPr>
                            <w:rFonts w:asciiTheme="minorEastAsia" w:hAnsiTheme="minorEastAsia" w:hint="eastAsia"/>
                            <w:b/>
                            <w:color w:val="FF0000"/>
                            <w:sz w:val="48"/>
                            <w:shd w:val="pct15" w:color="auto" w:fill="FFFFFF"/>
                          </w:rPr>
                          <w:t>１０と のこりのかずを たす</w:t>
                        </w:r>
                      </w:p>
                    </w:txbxContent>
                  </v:textbox>
                </v:shape>
                <v:shape id="テキスト ボックス 79" o:spid="_x0000_s1035" type="#_x0000_t202" style="position:absolute;top:18458;width:29927;height:4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H1VMUA&#10;AADbAAAADwAAAGRycy9kb3ducmV2LnhtbESPS2/CMBCE75X4D9YicanAoS2vgEEtAsSFA48Lt1W8&#10;JBHxOooNuP++RqrEcTQz32hmi2AqcafGlZYV9HsJCOLM6pJzBafjujsG4TyyxsoyKfglB4t5622G&#10;qbYP3tP94HMRIexSVFB4X6dSuqwgg65na+LoXWxj0EfZ5FI3+IhwU8mPJBlKgyXHhQJrWhaUXQ83&#10;o8CcJ4NwWf28h3q5+xocNyv/eT4p1WmH7ykIT8G/wv/trVYwmsDzS/w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fVUxQAAANsAAAAPAAAAAAAAAAAAAAAAAJgCAABkcnMv&#10;ZG93bnJldi54bWxQSwUGAAAAAAQABAD1AAAAigMAAAAA&#10;" fillcolor="window" strokeweight="2.25pt">
                  <v:stroke linestyle="thinThin"/>
                  <v:textbox>
                    <w:txbxContent>
                      <w:p>
                        <w:pPr>
                          <w:ind w:firstLineChars="50" w:firstLine="240"/>
                          <w:jc w:val="left"/>
                          <w:rPr>
                            <w:rFonts w:ascii="HG丸ｺﾞｼｯｸM-PRO" w:eastAsia="HG丸ｺﾞｼｯｸM-PRO" w:hAnsi="HG丸ｺﾞｼｯｸM-PRO"/>
                            <w:sz w:val="48"/>
                          </w:rPr>
                        </w:pPr>
                        <w:r>
                          <w:rPr>
                            <w:rFonts w:ascii="HG丸ｺﾞｼｯｸM-PRO" w:eastAsia="HG丸ｺﾞｼｯｸM-PRO" w:hAnsi="HG丸ｺﾞｼｯｸM-PRO" w:hint="eastAsia"/>
                            <w:sz w:val="48"/>
                          </w:rPr>
                          <w:t>こたえをだす</w:t>
                        </w:r>
                      </w:p>
                    </w:txbxContent>
                  </v:textbox>
                </v:shape>
              </v:group>
            </w:pict>
          </mc:Fallback>
        </mc:AlternateContent>
      </w:r>
      <w:r>
        <w:rPr>
          <w:rFonts w:ascii="HG丸ｺﾞｼｯｸM-PRO" w:eastAsia="HG丸ｺﾞｼｯｸM-PRO" w:hAnsi="HG丸ｺﾞｼｯｸM-PRO" w:hint="eastAsia"/>
          <w:noProof/>
          <w:sz w:val="32"/>
        </w:rPr>
        <mc:AlternateContent>
          <mc:Choice Requires="wps">
            <w:drawing>
              <wp:anchor distT="0" distB="0" distL="114300" distR="114300" simplePos="0" relativeHeight="251685887" behindDoc="0" locked="0" layoutInCell="1" allowOverlap="1">
                <wp:simplePos x="0" y="0"/>
                <wp:positionH relativeFrom="column">
                  <wp:posOffset>2164715</wp:posOffset>
                </wp:positionH>
                <wp:positionV relativeFrom="paragraph">
                  <wp:posOffset>316865</wp:posOffset>
                </wp:positionV>
                <wp:extent cx="0" cy="1914525"/>
                <wp:effectExtent l="0" t="0" r="19050" b="9525"/>
                <wp:wrapNone/>
                <wp:docPr id="4" name="直線コネクタ 4"/>
                <wp:cNvGraphicFramePr/>
                <a:graphic xmlns:a="http://schemas.openxmlformats.org/drawingml/2006/main">
                  <a:graphicData uri="http://schemas.microsoft.com/office/word/2010/wordprocessingShape">
                    <wps:wsp>
                      <wps:cNvCnPr/>
                      <wps:spPr>
                        <a:xfrm>
                          <a:off x="0" y="0"/>
                          <a:ext cx="0" cy="1914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4" o:spid="_x0000_s1026" style="position:absolute;left:0;text-align:left;z-index:2516858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45pt,24.95pt" to="170.45pt,1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" strokecolor="black [3040]"/>
            </w:pict>
          </mc:Fallback>
        </mc:AlternateContent>
      </w:r>
      <w:r>
        <w:rPr>
          <w:rFonts w:ascii="HG丸ｺﾞｼｯｸM-PRO" w:eastAsia="HG丸ｺﾞｼｯｸM-PRO" w:hAnsi="HG丸ｺﾞｼｯｸM-PRO" w:hint="eastAsia"/>
          <w:sz w:val="32"/>
        </w:rPr>
        <w:t xml:space="preserve"> </w:t>
      </w:r>
    </w:p>
    <w:p>
      <w:pPr>
        <w:rPr>
          <w:rFonts w:ascii="HG丸ｺﾞｼｯｸM-PRO" w:eastAsia="HG丸ｺﾞｼｯｸM-PRO" w:hAnsi="HG丸ｺﾞｼｯｸM-PRO"/>
          <w:sz w:val="32"/>
        </w:rPr>
      </w:pPr>
      <w:r>
        <w:rPr>
          <w:rFonts w:ascii="HG丸ｺﾞｼｯｸM-PRO" w:eastAsia="HG丸ｺﾞｼｯｸM-PRO" w:hAnsi="HG丸ｺﾞｼｯｸM-PRO" w:hint="eastAsia"/>
          <w:noProof/>
          <w:sz w:val="32"/>
        </w:rPr>
        <mc:AlternateContent>
          <mc:Choice Requires="wps">
            <w:drawing>
              <wp:anchor distT="0" distB="0" distL="114300" distR="114300" simplePos="0" relativeHeight="251696128" behindDoc="0" locked="0" layoutInCell="1" allowOverlap="1">
                <wp:simplePos x="0" y="0"/>
                <wp:positionH relativeFrom="column">
                  <wp:posOffset>4761781</wp:posOffset>
                </wp:positionH>
                <wp:positionV relativeFrom="paragraph">
                  <wp:posOffset>325755</wp:posOffset>
                </wp:positionV>
                <wp:extent cx="1845310" cy="1049020"/>
                <wp:effectExtent l="381000" t="0" r="21590" b="17780"/>
                <wp:wrapNone/>
                <wp:docPr id="2" name="角丸四角形吹き出し 2"/>
                <wp:cNvGraphicFramePr/>
                <a:graphic xmlns:a="http://schemas.openxmlformats.org/drawingml/2006/main">
                  <a:graphicData uri="http://schemas.microsoft.com/office/word/2010/wordprocessingShape">
                    <wps:wsp>
                      <wps:cNvSpPr/>
                      <wps:spPr>
                        <a:xfrm>
                          <a:off x="0" y="0"/>
                          <a:ext cx="1845310" cy="1049020"/>
                        </a:xfrm>
                        <a:prstGeom prst="wedgeRoundRectCallout">
                          <a:avLst>
                            <a:gd name="adj1" fmla="val -70391"/>
                            <a:gd name="adj2" fmla="val 12337"/>
                            <a:gd name="adj3" fmla="val 16667"/>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FF0000"/>
                                <w:sz w:val="32"/>
                              </w:rPr>
                            </w:pPr>
                            <w:r>
                              <w:rPr>
                                <w:rFonts w:hint="eastAsia"/>
                                <w:color w:val="FF0000"/>
                                <w:sz w:val="32"/>
                              </w:rPr>
                              <w:t>児童が記入する。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36" type="#_x0000_t62" style="position:absolute;left:0;text-align:left;margin-left:374.95pt;margin-top:25.65pt;width:145.3pt;height:82.6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" adj="-4404,13465" fillcolor="white [3212]" strokecolor="red" strokeweight="1pt">
                <v:textbox>
                  <w:txbxContent>
                    <w:p>
                      <w:pPr>
                        <w:rPr>
                          <w:color w:val="FF0000"/>
                          <w:sz w:val="32"/>
                        </w:rPr>
                      </w:pPr>
                      <w:r>
                        <w:rPr>
                          <w:rFonts w:hint="eastAsia"/>
                          <w:color w:val="FF0000"/>
                          <w:sz w:val="32"/>
                        </w:rPr>
                        <w:t>児童が記入する。</w:t>
                      </w:r>
                    </w:p>
                  </w:txbxContent>
                </v:textbox>
              </v:shape>
            </w:pict>
          </mc:Fallback>
        </mc:AlternateContent>
      </w: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ＤＦ特太ゴシック体" w:eastAsia="ＤＦ特太ゴシック体" w:hAnsi="ＤＦ特太ゴシック体"/>
          <w:sz w:val="22"/>
        </w:rPr>
      </w:pPr>
    </w:p>
    <w:p>
      <w:pPr>
        <w:pStyle w:val="Web"/>
        <w:spacing w:before="0" w:beforeAutospacing="0" w:after="0" w:afterAutospacing="0" w:line="320" w:lineRule="exact"/>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p>
      <w:pPr>
        <w:rPr>
          <w:rFonts w:ascii="HG丸ｺﾞｼｯｸM-PRO" w:eastAsia="HG丸ｺﾞｼｯｸM-PRO" w:hAnsi="HG丸ｺﾞｼｯｸM-PRO"/>
          <w:sz w:val="32"/>
        </w:rPr>
      </w:pPr>
    </w:p>
    <w:sectPr>
      <w:headerReference w:type="default" r:id="rId9"/>
      <w:pgSz w:w="11906" w:h="16838"/>
      <w:pgMar w:top="567" w:right="720" w:bottom="567" w:left="720" w:header="62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4DF"/>
    <w:multiLevelType w:val="hybridMultilevel"/>
    <w:tmpl w:val="7D08FD3A"/>
    <w:lvl w:ilvl="0" w:tplc="5A56F8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1914510243">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69BB1-2DAE-4C86-B4EC-9F07F410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18</cp:revision>
  <cp:lastPrinted>2018-02-26T06:12:00Z</cp:lastPrinted>
  <dcterms:created xsi:type="dcterms:W3CDTF">2018-01-18T04:23:00Z</dcterms:created>
  <dcterms:modified xsi:type="dcterms:W3CDTF">2018-02-26T06:15:00Z</dcterms:modified>
</cp:coreProperties>
</file>