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A3" w:rsidRDefault="0097712D" w:rsidP="00A04B48">
      <w:pPr>
        <w:spacing w:line="440" w:lineRule="exact"/>
        <w:jc w:val="center"/>
        <w:rPr>
          <w:rFonts w:ascii="UD デジタル 教科書体 NP-R" w:eastAsia="UD デジタル 教科書体 NP-R"/>
          <w:sz w:val="44"/>
        </w:rPr>
      </w:pPr>
      <w:bookmarkStart w:id="0" w:name="_GoBack"/>
      <w:bookmarkEnd w:id="0"/>
      <w:r w:rsidRPr="00A04B48">
        <w:rPr>
          <w:rFonts w:ascii="UD デジタル 教科書体 NP-R" w:eastAsia="UD デジタル 教科書体 NP-R" w:hint="eastAsia"/>
          <w:sz w:val="44"/>
        </w:rPr>
        <w:t>発問づくりシート</w:t>
      </w:r>
      <w:r w:rsidR="00D87C38">
        <w:rPr>
          <w:rFonts w:ascii="UD デジタル 教科書体 NP-R" w:eastAsia="UD デジタル 教科書体 NP-R" w:hint="eastAsia"/>
          <w:sz w:val="44"/>
        </w:rPr>
        <w:t xml:space="preserve">　　</w:t>
      </w:r>
      <w:r w:rsidR="00763CC5">
        <w:rPr>
          <w:rFonts w:ascii="UD デジタル 教科書体 NP-R" w:eastAsia="UD デジタル 教科書体 NP-R" w:hint="eastAsia"/>
          <w:sz w:val="44"/>
        </w:rPr>
        <w:t xml:space="preserve">　　　　　　　　　　　　　　　　　　【小</w:t>
      </w:r>
      <w:r w:rsidR="00526CFB">
        <w:rPr>
          <w:rFonts w:ascii="UD デジタル 教科書体 NP-R" w:eastAsia="UD デジタル 教科書体 NP-R" w:hint="eastAsia"/>
          <w:sz w:val="44"/>
        </w:rPr>
        <w:t>学校版】</w:t>
      </w:r>
    </w:p>
    <w:p w:rsidR="00526CFB" w:rsidRPr="00A04B48" w:rsidRDefault="00526CFB" w:rsidP="00526CFB">
      <w:pPr>
        <w:spacing w:line="440" w:lineRule="exact"/>
        <w:rPr>
          <w:rFonts w:ascii="UD デジタル 教科書体 NP-R" w:eastAsia="UD デジタル 教科書体 NP-R"/>
          <w:sz w:val="4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FD5FA3" w:rsidRPr="00FD5FA3" w:rsidTr="003B231F">
        <w:trPr>
          <w:trHeight w:val="520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 xml:space="preserve">第　</w:t>
            </w:r>
            <w:r w:rsidR="00526CFB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 w:rsidRPr="006444FC">
              <w:rPr>
                <w:rFonts w:ascii="UD デジタル 教科書体 NP-R" w:eastAsia="UD デジタル 教科書体 NP-R" w:hint="eastAsia"/>
                <w:sz w:val="28"/>
              </w:rPr>
              <w:t>学年単元名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  <w:tr w:rsidR="00FD5FA3" w:rsidRPr="00FD5FA3" w:rsidTr="003B231F">
        <w:trPr>
          <w:trHeight w:val="746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>単元の目標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  <w:tr w:rsidR="00FD5FA3" w:rsidRPr="00FD5FA3" w:rsidTr="003B231F">
        <w:trPr>
          <w:trHeight w:val="751"/>
        </w:trPr>
        <w:tc>
          <w:tcPr>
            <w:tcW w:w="2972" w:type="dxa"/>
            <w:vAlign w:val="center"/>
          </w:tcPr>
          <w:p w:rsidR="00FD5FA3" w:rsidRPr="006444FC" w:rsidRDefault="00FD5FA3" w:rsidP="00FD5FA3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44FC">
              <w:rPr>
                <w:rFonts w:ascii="UD デジタル 教科書体 NP-R" w:eastAsia="UD デジタル 教科書体 NP-R" w:hint="eastAsia"/>
                <w:sz w:val="28"/>
              </w:rPr>
              <w:t>最終</w:t>
            </w:r>
            <w:r w:rsidR="00E35B1C">
              <w:rPr>
                <w:rFonts w:ascii="UD デジタル 教科書体 NP-R" w:eastAsia="UD デジタル 教科書体 NP-R" w:hint="eastAsia"/>
                <w:sz w:val="28"/>
              </w:rPr>
              <w:t>の</w:t>
            </w:r>
            <w:r w:rsidRPr="006444FC">
              <w:rPr>
                <w:rFonts w:ascii="UD デジタル 教科書体 NP-R" w:eastAsia="UD デジタル 教科書体 NP-R" w:hint="eastAsia"/>
                <w:sz w:val="28"/>
              </w:rPr>
              <w:t>言語活動</w:t>
            </w:r>
          </w:p>
        </w:tc>
        <w:tc>
          <w:tcPr>
            <w:tcW w:w="12416" w:type="dxa"/>
          </w:tcPr>
          <w:p w:rsidR="00FD5FA3" w:rsidRPr="00FD5FA3" w:rsidRDefault="00FD5FA3" w:rsidP="0097712D">
            <w:pPr>
              <w:spacing w:line="400" w:lineRule="exact"/>
              <w:rPr>
                <w:rFonts w:ascii="UD デジタル 教科書体 NP-R" w:eastAsia="UD デジタル 教科書体 NP-R"/>
                <w:sz w:val="36"/>
              </w:rPr>
            </w:pPr>
          </w:p>
        </w:tc>
      </w:tr>
    </w:tbl>
    <w:p w:rsidR="00526CFB" w:rsidRPr="003B231F" w:rsidRDefault="00526CFB" w:rsidP="00FD5FA3">
      <w:pPr>
        <w:spacing w:line="400" w:lineRule="exact"/>
        <w:jc w:val="left"/>
        <w:rPr>
          <w:rFonts w:ascii="UD デジタル 教科書体 NP-R" w:eastAsia="UD デジタル 教科書体 NP-R"/>
          <w:snapToGrid w:val="0"/>
          <w:kern w:val="0"/>
          <w:sz w:val="16"/>
          <w:szCs w:val="16"/>
        </w:rPr>
      </w:pPr>
    </w:p>
    <w:p w:rsidR="001C6188" w:rsidRPr="00FD5FA3" w:rsidRDefault="001C6188" w:rsidP="001C6188">
      <w:pPr>
        <w:spacing w:line="360" w:lineRule="exact"/>
        <w:rPr>
          <w:rFonts w:ascii="UD デジタル 教科書体 NP-R" w:eastAsia="UD デジタル 教科書体 NP-R"/>
          <w:kern w:val="0"/>
          <w:sz w:val="28"/>
        </w:rPr>
      </w:pPr>
      <w:r>
        <w:rPr>
          <w:rFonts w:ascii="UD デジタル 教科書体 NP-R" w:eastAsia="UD デジタル 教科書体 NP-R" w:hint="eastAsia"/>
          <w:kern w:val="0"/>
          <w:sz w:val="28"/>
        </w:rPr>
        <w:t>最終</w:t>
      </w:r>
      <w:r w:rsidR="0072507C">
        <w:rPr>
          <w:rFonts w:ascii="UD デジタル 教科書体 NP-R" w:eastAsia="UD デジタル 教科書体 NP-R" w:hint="eastAsia"/>
          <w:kern w:val="0"/>
          <w:sz w:val="28"/>
        </w:rPr>
        <w:t>の</w:t>
      </w:r>
      <w:r w:rsidR="005B266D">
        <w:rPr>
          <w:rFonts w:ascii="UD デジタル 教科書体 NP-R" w:eastAsia="UD デジタル 教科書体 NP-R" w:hint="eastAsia"/>
          <w:kern w:val="0"/>
          <w:sz w:val="28"/>
        </w:rPr>
        <w:t>言語活動におけるやり取り</w:t>
      </w:r>
      <w:r>
        <w:rPr>
          <w:rFonts w:ascii="UD デジタル 教科書体 NP-R" w:eastAsia="UD デジタル 教科書体 NP-R" w:hint="eastAsia"/>
          <w:kern w:val="0"/>
          <w:sz w:val="28"/>
        </w:rPr>
        <w:t>のイメージ</w:t>
      </w:r>
    </w:p>
    <w:tbl>
      <w:tblPr>
        <w:tblStyle w:val="a3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23"/>
        <w:gridCol w:w="7723"/>
      </w:tblGrid>
      <w:tr w:rsidR="001C6188" w:rsidRPr="00746FB1" w:rsidTr="001C6188">
        <w:trPr>
          <w:trHeight w:val="5139"/>
        </w:trPr>
        <w:tc>
          <w:tcPr>
            <w:tcW w:w="7723" w:type="dxa"/>
          </w:tcPr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イメージ１</w:t>
            </w: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</w:rPr>
            </w:pPr>
          </w:p>
          <w:p w:rsidR="001C6188" w:rsidRPr="00746FB1" w:rsidRDefault="001C6188" w:rsidP="00255473">
            <w:pPr>
              <w:rPr>
                <w:rFonts w:ascii="UD デジタル 教科書体 NK-B" w:eastAsia="UD デジタル 教科書体 NK-B"/>
                <w:kern w:val="0"/>
                <w:sz w:val="22"/>
              </w:rPr>
            </w:pPr>
          </w:p>
        </w:tc>
        <w:tc>
          <w:tcPr>
            <w:tcW w:w="7723" w:type="dxa"/>
          </w:tcPr>
          <w:p w:rsidR="001C6188" w:rsidRPr="00746FB1" w:rsidRDefault="001C6188" w:rsidP="00255473">
            <w:pPr>
              <w:rPr>
                <w:rFonts w:ascii="UD デジタル 教科書体 NK-B" w:eastAsia="UD デジタル 教科書体 NK-B"/>
                <w:kern w:val="0"/>
                <w:sz w:val="22"/>
              </w:rPr>
            </w:pPr>
            <w:r>
              <w:rPr>
                <w:rFonts w:ascii="UD デジタル 教科書体 NK-B" w:eastAsia="UD デジタル 教科書体 NK-B" w:hint="eastAsia"/>
                <w:kern w:val="0"/>
                <w:sz w:val="22"/>
              </w:rPr>
              <w:t>イメージ２</w:t>
            </w:r>
          </w:p>
        </w:tc>
      </w:tr>
    </w:tbl>
    <w:p w:rsidR="001C6188" w:rsidRDefault="001C6188" w:rsidP="001C6188">
      <w:pPr>
        <w:rPr>
          <w:b/>
          <w:i/>
          <w:sz w:val="20"/>
        </w:rPr>
      </w:pPr>
    </w:p>
    <w:p w:rsidR="0097712D" w:rsidRPr="00A04B48" w:rsidRDefault="00ED7192" w:rsidP="00FD5FA3">
      <w:pPr>
        <w:spacing w:line="400" w:lineRule="exact"/>
        <w:jc w:val="left"/>
        <w:rPr>
          <w:rFonts w:ascii="UD デジタル 教科書体 NP-R" w:eastAsia="UD デジタル 教科書体 NP-R"/>
          <w:sz w:val="28"/>
        </w:rPr>
      </w:pPr>
      <w:r w:rsidRPr="00A04B48">
        <w:rPr>
          <w:rFonts w:ascii="UD デジタル 教科書体 NP-R" w:eastAsia="UD デジタル 教科書体 NP-R" w:hint="eastAsia"/>
          <w:snapToGrid w:val="0"/>
          <w:kern w:val="0"/>
          <w:sz w:val="28"/>
        </w:rPr>
        <w:t>発問の構成と具体</w:t>
      </w:r>
      <w:r w:rsidRPr="00A04B48">
        <w:rPr>
          <w:rFonts w:ascii="UD デジタル 教科書体 NP-R" w:eastAsia="UD デジタル 教科書体 NP-R" w:hint="eastAsia"/>
          <w:kern w:val="0"/>
          <w:sz w:val="28"/>
        </w:rPr>
        <w:t>の発問</w:t>
      </w:r>
    </w:p>
    <w:tbl>
      <w:tblPr>
        <w:tblStyle w:val="a3"/>
        <w:tblW w:w="15419" w:type="dxa"/>
        <w:tblLook w:val="04A0" w:firstRow="1" w:lastRow="0" w:firstColumn="1" w:lastColumn="0" w:noHBand="0" w:noVBand="1"/>
      </w:tblPr>
      <w:tblGrid>
        <w:gridCol w:w="942"/>
        <w:gridCol w:w="2714"/>
        <w:gridCol w:w="2125"/>
        <w:gridCol w:w="9638"/>
      </w:tblGrid>
      <w:tr w:rsidR="00F9542B" w:rsidRPr="00FD5FA3" w:rsidTr="006444FC">
        <w:trPr>
          <w:trHeight w:val="394"/>
        </w:trPr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発問</w:t>
            </w:r>
          </w:p>
        </w:tc>
        <w:tc>
          <w:tcPr>
            <w:tcW w:w="2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分類</w:t>
            </w:r>
          </w:p>
        </w:tc>
        <w:tc>
          <w:tcPr>
            <w:tcW w:w="21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:rsidR="00F9542B" w:rsidRPr="006444FC" w:rsidRDefault="00746FB1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0"/>
              </w:rPr>
              <w:t>場面</w:t>
            </w:r>
          </w:p>
        </w:tc>
        <w:tc>
          <w:tcPr>
            <w:tcW w:w="963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:rsidR="00F9542B" w:rsidRPr="006444FC" w:rsidRDefault="00F9542B" w:rsidP="00434D87">
            <w:pPr>
              <w:jc w:val="center"/>
              <w:rPr>
                <w:rFonts w:ascii="UD デジタル 教科書体 NP-R" w:eastAsia="UD デジタル 教科書体 NP-R"/>
                <w:sz w:val="22"/>
                <w:szCs w:val="20"/>
              </w:rPr>
            </w:pPr>
            <w:r w:rsidRPr="006444FC">
              <w:rPr>
                <w:rFonts w:ascii="UD デジタル 教科書体 NP-R" w:eastAsia="UD デジタル 教科書体 NP-R" w:hint="eastAsia"/>
                <w:sz w:val="22"/>
                <w:szCs w:val="20"/>
              </w:rPr>
              <w:t>具体の発問</w:t>
            </w:r>
          </w:p>
        </w:tc>
      </w:tr>
      <w:tr w:rsidR="00F9542B" w:rsidRPr="00FD5FA3" w:rsidTr="00014AC8">
        <w:trPr>
          <w:cantSplit/>
          <w:trHeight w:val="2644"/>
        </w:trPr>
        <w:tc>
          <w:tcPr>
            <w:tcW w:w="9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F9542B" w:rsidRPr="00FD5FA3" w:rsidRDefault="00F9542B" w:rsidP="00014AC8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 w:rsidRPr="00014AC8">
              <w:rPr>
                <w:rFonts w:ascii="UD デジタル 教科書体 NP-R" w:eastAsia="UD デジタル 教科書体 NP-R" w:hint="eastAsia"/>
                <w:sz w:val="24"/>
                <w:szCs w:val="20"/>
              </w:rPr>
              <w:t>考え</w:t>
            </w:r>
            <w:r w:rsidR="00014AC8" w:rsidRPr="00014AC8">
              <w:rPr>
                <w:rFonts w:ascii="UD デジタル 教科書体 NP-R" w:eastAsia="UD デジタル 教科書体 NP-R" w:hint="eastAsia"/>
                <w:sz w:val="24"/>
                <w:szCs w:val="20"/>
              </w:rPr>
              <w:t>の形成を促す</w:t>
            </w:r>
            <w:r w:rsidRPr="00014AC8">
              <w:rPr>
                <w:rFonts w:ascii="UD デジタル 教科書体 NP-R" w:eastAsia="UD デジタル 教科書体 NP-R" w:hint="eastAsia"/>
                <w:sz w:val="24"/>
                <w:szCs w:val="20"/>
              </w:rPr>
              <w:t>発問</w:t>
            </w:r>
          </w:p>
        </w:tc>
        <w:tc>
          <w:tcPr>
            <w:tcW w:w="27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542B" w:rsidRPr="00FD5FA3" w:rsidRDefault="009B1236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a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言語材料の使用</w:t>
            </w:r>
          </w:p>
        </w:tc>
        <w:tc>
          <w:tcPr>
            <w:tcW w:w="2125" w:type="dxa"/>
            <w:tcBorders>
              <w:top w:val="single" w:sz="24" w:space="0" w:color="auto"/>
            </w:tcBorders>
            <w:vAlign w:val="center"/>
          </w:tcPr>
          <w:p w:rsidR="00F9542B" w:rsidRPr="00FD5FA3" w:rsidRDefault="00F9542B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8061FD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D02B16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20"/>
              </w:rPr>
              <w:t>単元で扱う言語材料を用いて問い掛け，伝えたい事実やその時の気持ちを考えさせます。</w:t>
            </w: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6444FC">
        <w:trPr>
          <w:trHeight w:val="1171"/>
        </w:trPr>
        <w:tc>
          <w:tcPr>
            <w:tcW w:w="94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F9542B" w:rsidRPr="00FD5FA3" w:rsidRDefault="003B231F" w:rsidP="00756D35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（目的・場面・状況に応じた）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活用</w:t>
            </w:r>
            <w:r w:rsidR="00AF434C">
              <w:rPr>
                <w:rFonts w:ascii="UD デジタル 教科書体 NP-R" w:eastAsia="UD デジタル 教科書体 NP-R" w:hint="eastAsia"/>
                <w:sz w:val="24"/>
                <w:szCs w:val="20"/>
              </w:rPr>
              <w:t>を促す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発問</w:t>
            </w: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9B1236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d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内容構成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ind w:left="240" w:hangingChars="100" w:hanging="240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6444FC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5C590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目的・場面・状況に応じた伝え合う内容を考えさせます。</w:t>
            </w:r>
          </w:p>
          <w:p w:rsidR="00F9542B" w:rsidRPr="00705C90" w:rsidRDefault="00F9542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Default="00F9542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Default="00F9542B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Pr="00705C90" w:rsidRDefault="00763CC5" w:rsidP="00746FB1">
            <w:pPr>
              <w:spacing w:line="200" w:lineRule="exact"/>
              <w:ind w:left="180" w:hangingChars="100" w:hanging="18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6444FC">
        <w:trPr>
          <w:trHeight w:val="1171"/>
        </w:trPr>
        <w:tc>
          <w:tcPr>
            <w:tcW w:w="94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9542B" w:rsidRPr="00FD5FA3" w:rsidRDefault="00F9542B" w:rsidP="00434D87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</w:tcBorders>
            <w:vAlign w:val="center"/>
          </w:tcPr>
          <w:p w:rsidR="00F9542B" w:rsidRPr="00FD5FA3" w:rsidRDefault="009B1236" w:rsidP="00434D87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 xml:space="preserve">e </w:t>
            </w:r>
            <w:r w:rsidR="00F9542B" w:rsidRPr="00FD5FA3">
              <w:rPr>
                <w:rFonts w:ascii="UD デジタル 教科書体 NP-R" w:eastAsia="UD デジタル 教科書体 NP-R" w:hint="eastAsia"/>
                <w:sz w:val="24"/>
                <w:szCs w:val="20"/>
              </w:rPr>
              <w:t>英語表現の工夫</w:t>
            </w:r>
          </w:p>
        </w:tc>
        <w:tc>
          <w:tcPr>
            <w:tcW w:w="2125" w:type="dxa"/>
            <w:vAlign w:val="center"/>
          </w:tcPr>
          <w:p w:rsidR="00F9542B" w:rsidRPr="00FD5FA3" w:rsidRDefault="00F9542B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right w:val="single" w:sz="24" w:space="0" w:color="auto"/>
            </w:tcBorders>
            <w:vAlign w:val="center"/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5C590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相手に適切に応じたり，自分の考えや気持ちを伝えたりするための表現を考えさせます。</w:t>
            </w:r>
          </w:p>
          <w:p w:rsidR="00F9542B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</w:p>
          <w:p w:rsidR="00763CC5" w:rsidRPr="00705C90" w:rsidRDefault="00763CC5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 w:hAnsi="Segoe UI Symbol" w:cs="Segoe UI Symbol"/>
                <w:color w:val="808080" w:themeColor="background1" w:themeShade="80"/>
                <w:sz w:val="18"/>
                <w:szCs w:val="20"/>
              </w:rPr>
            </w:pPr>
          </w:p>
          <w:p w:rsidR="00F9542B" w:rsidRPr="00705C90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705C90" w:rsidRDefault="00705C90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  <w:p w:rsidR="00705C90" w:rsidRPr="00705C90" w:rsidRDefault="00705C90" w:rsidP="00746FB1">
            <w:pPr>
              <w:spacing w:line="200" w:lineRule="exact"/>
              <w:rPr>
                <w:rFonts w:ascii="UD デジタル 教科書体 NP-R" w:eastAsia="UD デジタル 教科書体 NP-R"/>
                <w:b/>
                <w:color w:val="808080" w:themeColor="background1" w:themeShade="80"/>
                <w:sz w:val="18"/>
                <w:szCs w:val="20"/>
              </w:rPr>
            </w:pPr>
          </w:p>
        </w:tc>
      </w:tr>
      <w:tr w:rsidR="00F9542B" w:rsidRPr="00FD5FA3" w:rsidTr="006444FC">
        <w:trPr>
          <w:trHeight w:val="1171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9542B" w:rsidRPr="00FD5FA3" w:rsidRDefault="00F9542B" w:rsidP="00434D87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271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B1236" w:rsidRDefault="009B1236" w:rsidP="009B1236">
            <w:pPr>
              <w:spacing w:line="280" w:lineRule="exact"/>
              <w:ind w:left="190" w:hangingChars="79" w:hanging="190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kern w:val="0"/>
                <w:sz w:val="24"/>
                <w:szCs w:val="20"/>
              </w:rPr>
              <w:t xml:space="preserve">f </w:t>
            </w:r>
            <w:r w:rsidR="00F9542B" w:rsidRPr="00763CC5">
              <w:rPr>
                <w:rFonts w:ascii="UD デジタル 教科書体 NP-R" w:eastAsia="UD デジタル 教科書体 NP-R" w:hint="eastAsia"/>
                <w:kern w:val="0"/>
                <w:sz w:val="24"/>
                <w:szCs w:val="20"/>
              </w:rPr>
              <w:t>コミュニケーション</w:t>
            </w:r>
          </w:p>
          <w:p w:rsidR="00F9542B" w:rsidRPr="00763CC5" w:rsidRDefault="00F9542B" w:rsidP="009B1236">
            <w:pPr>
              <w:spacing w:line="28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0"/>
              </w:rPr>
            </w:pPr>
            <w:r w:rsidRPr="00763CC5">
              <w:rPr>
                <w:rFonts w:ascii="UD デジタル 教科書体 NP-R" w:eastAsia="UD デジタル 教科書体 NP-R" w:hint="eastAsia"/>
                <w:kern w:val="0"/>
                <w:sz w:val="24"/>
                <w:szCs w:val="20"/>
              </w:rPr>
              <w:t>スキル</w:t>
            </w:r>
          </w:p>
        </w:tc>
        <w:tc>
          <w:tcPr>
            <w:tcW w:w="2125" w:type="dxa"/>
            <w:tcBorders>
              <w:bottom w:val="single" w:sz="24" w:space="0" w:color="auto"/>
            </w:tcBorders>
            <w:vAlign w:val="center"/>
          </w:tcPr>
          <w:p w:rsidR="00F9542B" w:rsidRPr="00FD5FA3" w:rsidRDefault="00F9542B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6444FC" w:rsidRPr="00FD5FA3" w:rsidRDefault="006444FC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  <w:p w:rsidR="00FD5FA3" w:rsidRPr="00FD5FA3" w:rsidRDefault="00FD5FA3" w:rsidP="00434D8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9638" w:type="dxa"/>
            <w:tcBorders>
              <w:bottom w:val="single" w:sz="24" w:space="0" w:color="auto"/>
              <w:right w:val="single" w:sz="24" w:space="0" w:color="auto"/>
            </w:tcBorders>
          </w:tcPr>
          <w:p w:rsidR="00F9542B" w:rsidRPr="00705C90" w:rsidRDefault="00F9542B" w:rsidP="00746FB1">
            <w:pPr>
              <w:widowControl/>
              <w:spacing w:line="200" w:lineRule="exact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  <w:r w:rsidRPr="00705C90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0"/>
              </w:rPr>
              <w:t>▶</w:t>
            </w:r>
            <w:r w:rsidR="005C590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アイコンタクトや</w:t>
            </w:r>
            <w:r w:rsidR="005C590A" w:rsidRPr="00705C90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ジェスチャー</w:t>
            </w:r>
            <w:r w:rsidR="005C590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など，相手に伝わりやすい話し方や聞き方を</w:t>
            </w:r>
            <w:r w:rsidR="005C590A" w:rsidRPr="00705C90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考えさせ</w:t>
            </w:r>
            <w:r w:rsidR="005C590A">
              <w:rPr>
                <w:rFonts w:ascii="UD デジタル 教科書体 NP-R" w:eastAsia="UD デジタル 教科書体 NP-R" w:hAnsi="Segoe UI Symbol" w:cs="Segoe UI Symbol" w:hint="eastAsia"/>
                <w:color w:val="808080" w:themeColor="background1" w:themeShade="80"/>
                <w:sz w:val="18"/>
                <w:szCs w:val="20"/>
              </w:rPr>
              <w:t>ます。</w:t>
            </w:r>
          </w:p>
          <w:p w:rsidR="00F9542B" w:rsidRDefault="00F9542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763CC5" w:rsidRPr="00705C90" w:rsidRDefault="00763CC5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526CFB" w:rsidRPr="00705C90" w:rsidRDefault="00526CFB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  <w:p w:rsidR="00FD5FA3" w:rsidRPr="00705C90" w:rsidRDefault="00FD5FA3" w:rsidP="00746FB1">
            <w:pPr>
              <w:spacing w:line="200" w:lineRule="exact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20"/>
              </w:rPr>
            </w:pPr>
          </w:p>
        </w:tc>
      </w:tr>
    </w:tbl>
    <w:p w:rsidR="003B231F" w:rsidRDefault="003B231F" w:rsidP="004E6E32">
      <w:pPr>
        <w:spacing w:line="160" w:lineRule="exact"/>
        <w:rPr>
          <w:rFonts w:ascii="UD デジタル 教科書体 NP-R" w:eastAsia="UD デジタル 教科書体 NP-R"/>
          <w:kern w:val="0"/>
          <w:sz w:val="28"/>
        </w:rPr>
      </w:pPr>
    </w:p>
    <w:p w:rsidR="005C56C6" w:rsidRPr="002C109F" w:rsidRDefault="00253CFC">
      <w:pPr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42F98" wp14:editId="6712B88D">
                <wp:simplePos x="0" y="0"/>
                <wp:positionH relativeFrom="margin">
                  <wp:align>left</wp:align>
                </wp:positionH>
                <wp:positionV relativeFrom="paragraph">
                  <wp:posOffset>212698</wp:posOffset>
                </wp:positionV>
                <wp:extent cx="4925695" cy="1321435"/>
                <wp:effectExtent l="0" t="0" r="2730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1321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2C109F" w:rsidRPr="00526CFB" w:rsidRDefault="00763CC5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児童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にとってこんな活動になっていますか？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興味・関心を持つことができる。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達成感を味わうことができる。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「誰に」「何のために」という相手意識や目的意識を持つことができる。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事実だけでなく，自分の考えや気持ちを伝え合うことができる。</w:t>
                            </w:r>
                          </w:p>
                          <w:p w:rsidR="00836C6F" w:rsidRPr="00C574EA" w:rsidRDefault="002C109F" w:rsidP="00836C6F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="00C574EA" w:rsidRPr="00C574EA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新出</w:t>
                            </w:r>
                            <w:r w:rsidR="00C574EA" w:rsidRPr="00C574EA">
                              <w:rPr>
                                <w:rFonts w:ascii="UD デジタル 教科書体 NP-R" w:eastAsia="UD デジタル 教科書体 NP-R" w:hAnsi="ＭＳ ゴシック"/>
                              </w:rPr>
                              <w:t>の</w:t>
                            </w:r>
                            <w:r w:rsidR="00836C6F" w:rsidRPr="00C574EA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言語材料や既習表現を使って自由にやり取りの内容を工夫できる。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="0036164F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やり取りによって相手のことを</w:t>
                            </w:r>
                            <w:r w:rsidR="0036164F">
                              <w:rPr>
                                <w:rFonts w:ascii="UD デジタル 教科書体 NP-R" w:eastAsia="UD デジタル 教科書体 NP-R" w:hAnsi="ＭＳ ゴシック"/>
                              </w:rPr>
                              <w:t>よく知ることができる</w:t>
                            </w:r>
                            <w:r w:rsidRPr="00526CFB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2F98" id="正方形/長方形 1" o:spid="_x0000_s1026" style="position:absolute;left:0;text-align:left;margin-left:0;margin-top:16.75pt;width:387.85pt;height:104.0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" fillcolor="window" strokecolor="windowText" strokeweight="1pt">
                <v:stroke dashstyle="dash"/>
                <v:textbox>
                  <w:txbxContent>
                    <w:p w:rsidR="002C109F" w:rsidRPr="00526CFB" w:rsidRDefault="00763CC5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</w:rPr>
                        <w:t>児童</w:t>
                      </w:r>
                      <w:r w:rsidR="002C109F"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にとってこんな活動になっていますか？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興味・関心を持つことができる。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達成感を味わうことができる。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「誰に」「何のために」という相手意識や目的意識を持つことができる。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事実だけでなく，自分の考えや気持ちを伝え合うことができる。</w:t>
                      </w:r>
                    </w:p>
                    <w:p w:rsidR="00836C6F" w:rsidRPr="00C574EA" w:rsidRDefault="002C109F" w:rsidP="00836C6F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="00C574EA" w:rsidRPr="00C574EA">
                        <w:rPr>
                          <w:rFonts w:ascii="UD デジタル 教科書体 NP-R" w:eastAsia="UD デジタル 教科書体 NP-R" w:hAnsi="ＭＳ ゴシック" w:hint="eastAsia"/>
                        </w:rPr>
                        <w:t>新出</w:t>
                      </w:r>
                      <w:r w:rsidR="00C574EA" w:rsidRPr="00C574EA">
                        <w:rPr>
                          <w:rFonts w:ascii="UD デジタル 教科書体 NP-R" w:eastAsia="UD デジタル 教科書体 NP-R" w:hAnsi="ＭＳ ゴシック"/>
                        </w:rPr>
                        <w:t>の</w:t>
                      </w:r>
                      <w:r w:rsidR="00836C6F" w:rsidRPr="00C574EA">
                        <w:rPr>
                          <w:rFonts w:ascii="UD デジタル 教科書体 NP-R" w:eastAsia="UD デジタル 教科書体 NP-R" w:hAnsi="ＭＳ ゴシック" w:hint="eastAsia"/>
                        </w:rPr>
                        <w:t>言語材料や既習表現を使って自由にやり取りの内容を工夫でき</w:t>
                      </w:r>
                      <w:bookmarkStart w:id="1" w:name="_GoBack"/>
                      <w:bookmarkEnd w:id="1"/>
                      <w:r w:rsidR="00836C6F" w:rsidRPr="00C574EA">
                        <w:rPr>
                          <w:rFonts w:ascii="UD デジタル 教科書体 NP-R" w:eastAsia="UD デジタル 教科書体 NP-R" w:hAnsi="ＭＳ ゴシック" w:hint="eastAsia"/>
                        </w:rPr>
                        <w:t>る。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</w:rPr>
                      </w:pP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="0036164F">
                        <w:rPr>
                          <w:rFonts w:ascii="UD デジタル 教科書体 NP-R" w:eastAsia="UD デジタル 教科書体 NP-R" w:hAnsi="ＭＳ ゴシック" w:hint="eastAsia"/>
                        </w:rPr>
                        <w:t>やり取りによって相手のことを</w:t>
                      </w:r>
                      <w:r w:rsidR="0036164F">
                        <w:rPr>
                          <w:rFonts w:ascii="UD デジタル 教科書体 NP-R" w:eastAsia="UD デジタル 教科書体 NP-R" w:hAnsi="ＭＳ ゴシック"/>
                        </w:rPr>
                        <w:t>よく知ることができる</w:t>
                      </w:r>
                      <w:r w:rsidRPr="00526CFB">
                        <w:rPr>
                          <w:rFonts w:ascii="UD デジタル 教科書体 NP-R" w:eastAsia="UD デジタル 教科書体 NP-R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8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359FDB" wp14:editId="38424E67">
                <wp:simplePos x="0" y="0"/>
                <wp:positionH relativeFrom="margin">
                  <wp:posOffset>4983096</wp:posOffset>
                </wp:positionH>
                <wp:positionV relativeFrom="paragraph">
                  <wp:posOffset>212698</wp:posOffset>
                </wp:positionV>
                <wp:extent cx="4785360" cy="1321654"/>
                <wp:effectExtent l="0" t="0" r="152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321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703EA" w:rsidRDefault="00526CFB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つくった発問を確認してみましょう。</w:t>
                            </w:r>
                          </w:p>
                          <w:p w:rsidR="009703EA" w:rsidRPr="009703EA" w:rsidRDefault="009703EA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発問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によって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伝えたい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ことを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繰り返し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考え</w:t>
                            </w:r>
                            <w:r w:rsidR="00253CFC">
                              <w:rPr>
                                <w:rFonts w:ascii="UD デジタル 教科書体 NP-R" w:eastAsia="UD デジタル 教科書体 NP-R" w:hint="eastAsia"/>
                              </w:rPr>
                              <w:t>させ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ることができます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か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。</w:t>
                            </w:r>
                          </w:p>
                          <w:p w:rsidR="002C109F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コミュニケーションで</w:t>
                            </w:r>
                            <w:r w:rsidR="00BA3878">
                              <w:rPr>
                                <w:rFonts w:ascii="UD デジタル 教科書体 NP-R" w:eastAsia="UD デジタル 教科書体 NP-R"/>
                              </w:rPr>
                              <w:t>使う英語表現に気付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かせることができますか。</w:t>
                            </w:r>
                          </w:p>
                          <w:p w:rsidR="00253CFC" w:rsidRPr="00526CFB" w:rsidRDefault="00253CFC" w:rsidP="00253C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児童の相手意識や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目的意識が高まる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発問に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なっていますか</w:t>
                            </w: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:rsidR="002C109F" w:rsidRPr="00526CFB" w:rsidRDefault="00763CC5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□</w:t>
                            </w:r>
                            <w:r w:rsidR="00090B6D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児童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が発問に答えられないときの</w:t>
                            </w:r>
                            <w:r w:rsidR="00830723">
                              <w:rPr>
                                <w:rFonts w:ascii="UD デジタル 教科書体 NP-R" w:eastAsia="UD デジタル 教科書体 NP-R" w:hint="eastAsia"/>
                              </w:rPr>
                              <w:t>支援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は</w:t>
                            </w:r>
                            <w:r w:rsidR="00BA3878">
                              <w:rPr>
                                <w:rFonts w:ascii="UD デジタル 教科書体 NP-R" w:eastAsia="UD デジタル 教科書体 NP-R"/>
                              </w:rPr>
                              <w:t>考えましたか。</w:t>
                            </w:r>
                          </w:p>
                          <w:p w:rsidR="002C109F" w:rsidRPr="00526CFB" w:rsidRDefault="00BA3878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30723">
                              <w:rPr>
                                <w:rFonts w:ascii="UD デジタル 教科書体 NP-R" w:eastAsia="UD デジタル 教科書体 NP-R" w:hint="eastAsia"/>
                              </w:rPr>
                              <w:t>支援</w:t>
                            </w:r>
                            <w:r w:rsidR="00253CFC">
                              <w:rPr>
                                <w:rFonts w:ascii="UD デジタル 教科書体 NP-R" w:eastAsia="UD デジタル 教科書体 NP-R" w:hint="eastAsia"/>
                              </w:rPr>
                              <w:t>例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ペアや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グループで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意見交流を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させよう</w:t>
                            </w:r>
                          </w:p>
                          <w:p w:rsidR="002C109F" w:rsidRPr="00526CFB" w:rsidRDefault="002C109F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253CF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3072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30723">
                              <w:rPr>
                                <w:rFonts w:ascii="UD デジタル 教科書体 NP-R" w:eastAsia="UD デジタル 教科書体 NP-R"/>
                              </w:rPr>
                              <w:t xml:space="preserve">　</w:t>
                            </w:r>
                            <w:r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・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過去の</w:t>
                            </w:r>
                            <w:r w:rsidR="00BA3878">
                              <w:rPr>
                                <w:rFonts w:ascii="UD デジタル 教科書体 NP-R" w:eastAsia="UD デジタル 教科書体 NP-R"/>
                              </w:rPr>
                              <w:t>言語活動や</w:t>
                            </w:r>
                            <w:r w:rsidR="0079622E">
                              <w:rPr>
                                <w:rFonts w:ascii="UD デジタル 教科書体 NP-R" w:eastAsia="UD デジタル 教科書体 NP-R" w:hint="eastAsia"/>
                              </w:rPr>
                              <w:t>チャンツ</w:t>
                            </w:r>
                            <w:r w:rsidR="00BA3878">
                              <w:rPr>
                                <w:rFonts w:ascii="UD デジタル 教科書体 NP-R" w:eastAsia="UD デジタル 教科書体 NP-R" w:hint="eastAsia"/>
                              </w:rPr>
                              <w:t>など</w:t>
                            </w:r>
                            <w:r w:rsidR="00BA3878">
                              <w:rPr>
                                <w:rFonts w:ascii="UD デジタル 教科書体 NP-R" w:eastAsia="UD デジタル 教科書体 NP-R"/>
                              </w:rPr>
                              <w:t>から既習表現を想起させよう</w:t>
                            </w:r>
                          </w:p>
                          <w:p w:rsidR="002C109F" w:rsidRPr="00526CFB" w:rsidRDefault="00BA3878" w:rsidP="00526CFB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253CF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3072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830723">
                              <w:rPr>
                                <w:rFonts w:ascii="UD デジタル 教科書体 NP-R" w:eastAsia="UD デジタル 教科書体 NP-R"/>
                              </w:rPr>
                              <w:t xml:space="preserve">　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・写真や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絵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カード，動画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などの視覚的な提示</w:t>
                            </w:r>
                            <w:r w:rsidR="002C109F" w:rsidRPr="00526CFB">
                              <w:rPr>
                                <w:rFonts w:ascii="UD デジタル 教科書体 NP-R" w:eastAsia="UD デジタル 教科書体 NP-R" w:hint="eastAsia"/>
                              </w:rPr>
                              <w:t>を用意しよう</w:t>
                            </w:r>
                          </w:p>
                          <w:p w:rsidR="002C109F" w:rsidRPr="002C109F" w:rsidRDefault="002C109F" w:rsidP="002C10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9FDB" id="正方形/長方形 2" o:spid="_x0000_s1028" style="position:absolute;left:0;text-align:left;margin-left:392.35pt;margin-top:16.75pt;width:376.8pt;height:10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" fillcolor="window" strokecolor="windowText" strokeweight="1pt">
                <v:stroke dashstyle="dash"/>
                <v:textbox>
                  <w:txbxContent>
                    <w:p w:rsidR="009703EA" w:rsidRDefault="00526CFB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つくった発問を確認してみましょう。</w:t>
                      </w:r>
                    </w:p>
                    <w:p w:rsidR="009703EA" w:rsidRPr="009703EA" w:rsidRDefault="009703EA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発問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によって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伝えたい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ことを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繰り返し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考え</w:t>
                      </w:r>
                      <w:r w:rsidR="00253CFC">
                        <w:rPr>
                          <w:rFonts w:ascii="UD デジタル 教科書体 NP-R" w:eastAsia="UD デジタル 教科書体 NP-R" w:hint="eastAsia"/>
                        </w:rPr>
                        <w:t>させ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ることができます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か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。</w:t>
                      </w:r>
                    </w:p>
                    <w:p w:rsidR="002C109F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コミュニケーションで</w:t>
                      </w:r>
                      <w:r w:rsidR="00BA3878">
                        <w:rPr>
                          <w:rFonts w:ascii="UD デジタル 教科書体 NP-R" w:eastAsia="UD デジタル 教科書体 NP-R"/>
                        </w:rPr>
                        <w:t>使う英語表現に気付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かせることができますか。</w:t>
                      </w:r>
                    </w:p>
                    <w:p w:rsidR="00253CFC" w:rsidRPr="00526CFB" w:rsidRDefault="00253CFC" w:rsidP="00253CFC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児童の相手意識や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目的意識が高まる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発問に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なっていますか</w:t>
                      </w: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:rsidR="002C109F" w:rsidRPr="00526CFB" w:rsidRDefault="00763CC5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□</w:t>
                      </w:r>
                      <w:r w:rsidR="00090B6D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児童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が発問に答えられないときの</w:t>
                      </w:r>
                      <w:bookmarkStart w:id="1" w:name="_GoBack"/>
                      <w:bookmarkEnd w:id="1"/>
                      <w:r w:rsidR="00830723">
                        <w:rPr>
                          <w:rFonts w:ascii="UD デジタル 教科書体 NP-R" w:eastAsia="UD デジタル 教科書体 NP-R" w:hint="eastAsia"/>
                        </w:rPr>
                        <w:t>支援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は</w:t>
                      </w:r>
                      <w:r w:rsidR="00BA3878">
                        <w:rPr>
                          <w:rFonts w:ascii="UD デジタル 教科書体 NP-R" w:eastAsia="UD デジタル 教科書体 NP-R"/>
                        </w:rPr>
                        <w:t>考えましたか。</w:t>
                      </w:r>
                    </w:p>
                    <w:p w:rsidR="002C109F" w:rsidRPr="00526CFB" w:rsidRDefault="00BA3878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30723">
                        <w:rPr>
                          <w:rFonts w:ascii="UD デジタル 教科書体 NP-R" w:eastAsia="UD デジタル 教科書体 NP-R" w:hint="eastAsia"/>
                        </w:rPr>
                        <w:t>支援</w:t>
                      </w:r>
                      <w:r w:rsidR="00253CFC">
                        <w:rPr>
                          <w:rFonts w:ascii="UD デジタル 教科書体 NP-R" w:eastAsia="UD デジタル 教科書体 NP-R" w:hint="eastAsia"/>
                        </w:rPr>
                        <w:t>例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ペアや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グループで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意見交流を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させよう</w:t>
                      </w:r>
                    </w:p>
                    <w:p w:rsidR="002C109F" w:rsidRPr="00526CFB" w:rsidRDefault="002C109F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253CFC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30723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30723">
                        <w:rPr>
                          <w:rFonts w:ascii="UD デジタル 教科書体 NP-R" w:eastAsia="UD デジタル 教科書体 NP-R"/>
                        </w:rPr>
                        <w:t xml:space="preserve">　</w:t>
                      </w:r>
                      <w:r w:rsidRPr="00526CFB">
                        <w:rPr>
                          <w:rFonts w:ascii="UD デジタル 教科書体 NP-R" w:eastAsia="UD デジタル 教科書体 NP-R" w:hint="eastAsia"/>
                        </w:rPr>
                        <w:t>・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過去の</w:t>
                      </w:r>
                      <w:r w:rsidR="00BA3878">
                        <w:rPr>
                          <w:rFonts w:ascii="UD デジタル 教科書体 NP-R" w:eastAsia="UD デジタル 教科書体 NP-R"/>
                        </w:rPr>
                        <w:t>言語活動や</w:t>
                      </w:r>
                      <w:r w:rsidR="0079622E">
                        <w:rPr>
                          <w:rFonts w:ascii="UD デジタル 教科書体 NP-R" w:eastAsia="UD デジタル 教科書体 NP-R" w:hint="eastAsia"/>
                        </w:rPr>
                        <w:t>チャンツ</w:t>
                      </w:r>
                      <w:r w:rsidR="00BA3878">
                        <w:rPr>
                          <w:rFonts w:ascii="UD デジタル 教科書体 NP-R" w:eastAsia="UD デジタル 教科書体 NP-R" w:hint="eastAsia"/>
                        </w:rPr>
                        <w:t>など</w:t>
                      </w:r>
                      <w:r w:rsidR="00BA3878">
                        <w:rPr>
                          <w:rFonts w:ascii="UD デジタル 教科書体 NP-R" w:eastAsia="UD デジタル 教科書体 NP-R"/>
                        </w:rPr>
                        <w:t>から既習表現を想起させよう</w:t>
                      </w:r>
                    </w:p>
                    <w:p w:rsidR="002C109F" w:rsidRPr="00526CFB" w:rsidRDefault="00BA3878" w:rsidP="00526CFB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253CFC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30723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830723">
                        <w:rPr>
                          <w:rFonts w:ascii="UD デジタル 教科書体 NP-R" w:eastAsia="UD デジタル 教科書体 NP-R"/>
                        </w:rPr>
                        <w:t xml:space="preserve">　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>・写真や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絵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カード，動画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などの視覚的な提示</w:t>
                      </w:r>
                      <w:r w:rsidR="002C109F" w:rsidRPr="00526CFB">
                        <w:rPr>
                          <w:rFonts w:ascii="UD デジタル 教科書体 NP-R" w:eastAsia="UD デジタル 教科書体 NP-R" w:hint="eastAsia"/>
                        </w:rPr>
                        <w:t>を用意しよう</w:t>
                      </w:r>
                    </w:p>
                    <w:p w:rsidR="002C109F" w:rsidRPr="002C109F" w:rsidRDefault="002C109F" w:rsidP="002C10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109F" w:rsidRPr="002C109F">
        <w:rPr>
          <w:rFonts w:hint="eastAsia"/>
          <w:b/>
          <w:i/>
          <w:sz w:val="20"/>
        </w:rPr>
        <w:t>L</w:t>
      </w:r>
      <w:r w:rsidR="002C109F" w:rsidRPr="002C109F">
        <w:rPr>
          <w:b/>
          <w:i/>
          <w:sz w:val="20"/>
        </w:rPr>
        <w:t>et’s check</w:t>
      </w:r>
      <w:r w:rsidR="003B231F">
        <w:rPr>
          <w:rFonts w:hint="eastAsia"/>
          <w:b/>
          <w:i/>
          <w:sz w:val="20"/>
        </w:rPr>
        <w:t>！</w:t>
      </w:r>
      <w:r w:rsidR="002C109F" w:rsidRPr="002C109F">
        <w:rPr>
          <w:rFonts w:hint="eastAsia"/>
          <w:b/>
          <w:i/>
          <w:sz w:val="20"/>
        </w:rPr>
        <w:t xml:space="preserve">　</w:t>
      </w:r>
      <w:r w:rsidR="00A47219">
        <w:rPr>
          <w:rFonts w:hint="eastAsia"/>
          <w:b/>
          <w:i/>
          <w:sz w:val="20"/>
        </w:rPr>
        <w:t>最終の言語活動</w:t>
      </w:r>
      <w:r w:rsidR="00310111">
        <w:rPr>
          <w:rFonts w:hint="eastAsia"/>
          <w:b/>
          <w:i/>
          <w:sz w:val="20"/>
        </w:rPr>
        <w:t xml:space="preserve">　　　　　　　　　　　　　　　　　　　　　　　　　</w:t>
      </w:r>
      <w:r w:rsidR="00AE47B5">
        <w:rPr>
          <w:rFonts w:hint="eastAsia"/>
          <w:b/>
          <w:i/>
          <w:sz w:val="20"/>
        </w:rPr>
        <w:t xml:space="preserve"> </w:t>
      </w:r>
      <w:r w:rsidR="002C109F" w:rsidRPr="002C109F">
        <w:rPr>
          <w:rFonts w:hint="eastAsia"/>
          <w:b/>
          <w:i/>
          <w:sz w:val="20"/>
        </w:rPr>
        <w:t>L</w:t>
      </w:r>
      <w:r w:rsidR="002C109F" w:rsidRPr="002C109F">
        <w:rPr>
          <w:b/>
          <w:i/>
          <w:sz w:val="20"/>
        </w:rPr>
        <w:t>et’s check</w:t>
      </w:r>
      <w:r w:rsidR="003B231F">
        <w:rPr>
          <w:rFonts w:hint="eastAsia"/>
          <w:b/>
          <w:i/>
          <w:sz w:val="20"/>
        </w:rPr>
        <w:t>！</w:t>
      </w:r>
      <w:r w:rsidR="002C109F" w:rsidRPr="002C109F">
        <w:rPr>
          <w:rFonts w:hint="eastAsia"/>
          <w:b/>
          <w:i/>
          <w:sz w:val="20"/>
        </w:rPr>
        <w:t xml:space="preserve">　</w:t>
      </w:r>
      <w:r w:rsidR="002C109F">
        <w:rPr>
          <w:rFonts w:hint="eastAsia"/>
          <w:b/>
          <w:i/>
          <w:sz w:val="20"/>
        </w:rPr>
        <w:t>発問</w:t>
      </w:r>
    </w:p>
    <w:p w:rsidR="002C109F" w:rsidRPr="00746FB1" w:rsidRDefault="002C109F">
      <w:pPr>
        <w:rPr>
          <w:sz w:val="18"/>
        </w:rPr>
      </w:pPr>
    </w:p>
    <w:sectPr w:rsidR="002C109F" w:rsidRPr="00746FB1" w:rsidSect="008F2DD2">
      <w:headerReference w:type="default" r:id="rId6"/>
      <w:pgSz w:w="16838" w:h="23811" w:code="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58" w:rsidRDefault="00FC0A58" w:rsidP="003A61CB">
      <w:r>
        <w:separator/>
      </w:r>
    </w:p>
  </w:endnote>
  <w:endnote w:type="continuationSeparator" w:id="0">
    <w:p w:rsidR="00FC0A58" w:rsidRDefault="00FC0A58" w:rsidP="003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58" w:rsidRDefault="00FC0A58" w:rsidP="003A61CB">
      <w:r>
        <w:separator/>
      </w:r>
    </w:p>
  </w:footnote>
  <w:footnote w:type="continuationSeparator" w:id="0">
    <w:p w:rsidR="00FC0A58" w:rsidRDefault="00FC0A58" w:rsidP="003A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B1" w:rsidRPr="008F2DD2" w:rsidRDefault="00D438B1" w:rsidP="008F2DD2">
    <w:pPr>
      <w:pStyle w:val="a4"/>
      <w:ind w:firstLineChars="7000" w:firstLine="12600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D"/>
    <w:rsid w:val="00014AC8"/>
    <w:rsid w:val="00022DA4"/>
    <w:rsid w:val="00064284"/>
    <w:rsid w:val="00090B6D"/>
    <w:rsid w:val="000D0A4E"/>
    <w:rsid w:val="00135933"/>
    <w:rsid w:val="001C6188"/>
    <w:rsid w:val="001F4EB4"/>
    <w:rsid w:val="002306BC"/>
    <w:rsid w:val="00253CFC"/>
    <w:rsid w:val="002A4713"/>
    <w:rsid w:val="002B2490"/>
    <w:rsid w:val="002C109F"/>
    <w:rsid w:val="002C50D3"/>
    <w:rsid w:val="00310111"/>
    <w:rsid w:val="0036164F"/>
    <w:rsid w:val="003819A1"/>
    <w:rsid w:val="003A61CB"/>
    <w:rsid w:val="003B231F"/>
    <w:rsid w:val="003C7265"/>
    <w:rsid w:val="003E42E4"/>
    <w:rsid w:val="004C1DFE"/>
    <w:rsid w:val="004D6771"/>
    <w:rsid w:val="004E6E32"/>
    <w:rsid w:val="00526CFB"/>
    <w:rsid w:val="005B266D"/>
    <w:rsid w:val="005C590A"/>
    <w:rsid w:val="00614EF8"/>
    <w:rsid w:val="006444FC"/>
    <w:rsid w:val="006A6702"/>
    <w:rsid w:val="00705C90"/>
    <w:rsid w:val="0072507C"/>
    <w:rsid w:val="00746FB1"/>
    <w:rsid w:val="00756D35"/>
    <w:rsid w:val="00763CC5"/>
    <w:rsid w:val="0079622E"/>
    <w:rsid w:val="007D1AC1"/>
    <w:rsid w:val="008061FD"/>
    <w:rsid w:val="00830723"/>
    <w:rsid w:val="00836C6F"/>
    <w:rsid w:val="008773BE"/>
    <w:rsid w:val="008F0044"/>
    <w:rsid w:val="008F2DD2"/>
    <w:rsid w:val="00934A71"/>
    <w:rsid w:val="00937BF0"/>
    <w:rsid w:val="009703EA"/>
    <w:rsid w:val="0097712D"/>
    <w:rsid w:val="009A7647"/>
    <w:rsid w:val="009B1236"/>
    <w:rsid w:val="009B7F9C"/>
    <w:rsid w:val="00A04B48"/>
    <w:rsid w:val="00A4694C"/>
    <w:rsid w:val="00A47219"/>
    <w:rsid w:val="00AE47B5"/>
    <w:rsid w:val="00AF3D66"/>
    <w:rsid w:val="00AF434C"/>
    <w:rsid w:val="00B0780E"/>
    <w:rsid w:val="00B61669"/>
    <w:rsid w:val="00BA3878"/>
    <w:rsid w:val="00BA59B3"/>
    <w:rsid w:val="00C574EA"/>
    <w:rsid w:val="00CB7DDE"/>
    <w:rsid w:val="00D02B16"/>
    <w:rsid w:val="00D438B1"/>
    <w:rsid w:val="00D55399"/>
    <w:rsid w:val="00D87C38"/>
    <w:rsid w:val="00DD4C4E"/>
    <w:rsid w:val="00E35B1C"/>
    <w:rsid w:val="00E603FF"/>
    <w:rsid w:val="00E77F29"/>
    <w:rsid w:val="00ED7192"/>
    <w:rsid w:val="00EE0A67"/>
    <w:rsid w:val="00F9542B"/>
    <w:rsid w:val="00FC0A58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3BAF0-9E86-4F76-B292-0D6985B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CB"/>
  </w:style>
  <w:style w:type="paragraph" w:styleId="a6">
    <w:name w:val="footer"/>
    <w:basedOn w:val="a"/>
    <w:link w:val="a7"/>
    <w:uiPriority w:val="99"/>
    <w:unhideWhenUsed/>
    <w:rsid w:val="003A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CB"/>
  </w:style>
  <w:style w:type="paragraph" w:styleId="a8">
    <w:name w:val="Balloon Text"/>
    <w:basedOn w:val="a"/>
    <w:link w:val="a9"/>
    <w:uiPriority w:val="99"/>
    <w:semiHidden/>
    <w:unhideWhenUsed/>
    <w:rsid w:val="0074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</dc:creator>
  <cp:keywords/>
  <dc:description/>
  <cp:lastModifiedBy>宮城県総合教育センター</cp:lastModifiedBy>
  <cp:revision>8</cp:revision>
  <cp:lastPrinted>2021-12-01T07:29:00Z</cp:lastPrinted>
  <dcterms:created xsi:type="dcterms:W3CDTF">2022-01-25T04:26:00Z</dcterms:created>
  <dcterms:modified xsi:type="dcterms:W3CDTF">2022-02-09T00:19:00Z</dcterms:modified>
</cp:coreProperties>
</file>