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eb"/>
        <w:spacing w:before="0" w:beforeAutospacing="0" w:after="0" w:afterAutospacing="0"/>
        <w:rPr>
          <w:rFonts w:ascii="Century" w:eastAsia="HG丸ｺﾞｼｯｸM-PRO" w:hAnsi="HG丸ｺﾞｼｯｸM-PRO" w:cs="Times New Roman"/>
          <w:color w:val="000000"/>
          <w:kern w:val="2"/>
          <w:sz w:val="21"/>
        </w:rPr>
      </w:pPr>
      <w:r>
        <w:rPr>
          <w:rFonts w:ascii="HG丸ｺﾞｼｯｸM-PRO" w:eastAsia="HG丸ｺﾞｼｯｸM-PRO" w:hAnsi="HG丸ｺﾞｼｯｸM-PRO" w:cs="Times New Roman" w:hint="eastAsia"/>
          <w:color w:val="000000" w:themeColor="text1"/>
          <w:kern w:val="2"/>
        </w:rPr>
        <w:t xml:space="preserve">学習活動例　国語 第１学年　　　　　</w:t>
      </w:r>
      <w:r>
        <w:rPr>
          <w:rFonts w:ascii="HG丸ｺﾞｼｯｸM-PRO" w:eastAsia="HG丸ｺﾞｼｯｸM-PRO" w:hAnsi="HG丸ｺﾞｼｯｸM-PRO" w:cs="Times New Roman" w:hint="eastAsia"/>
          <w:color w:val="000000" w:themeColor="text1"/>
          <w:kern w:val="2"/>
          <w:sz w:val="21"/>
        </w:rPr>
        <w:t xml:space="preserve">　　　     　【学習指導要領との関連 新C(1)エ　現行C(1)ウ】</w:t>
      </w:r>
    </w:p>
    <w:tbl>
      <w:tblPr>
        <w:tblpPr w:leftFromText="142" w:rightFromText="142" w:vertAnchor="text" w:tblpY="1"/>
        <w:tblOverlap w:val="never"/>
        <w:tblW w:w="0" w:type="auto"/>
        <w:tblInd w:w="82" w:type="dxa"/>
        <w:tblCellMar>
          <w:left w:w="99" w:type="dxa"/>
          <w:right w:w="99" w:type="dxa"/>
        </w:tblCellMar>
        <w:tblLook w:val="0000" w:firstRow="0" w:lastRow="0" w:firstColumn="0" w:lastColumn="0" w:noHBand="0" w:noVBand="0"/>
      </w:tblPr>
      <w:tblGrid>
        <w:gridCol w:w="1293"/>
        <w:gridCol w:w="3969"/>
        <w:gridCol w:w="5203"/>
      </w:tblGrid>
      <w:tr>
        <w:trPr>
          <w:trHeight w:val="703"/>
        </w:trPr>
        <w:tc>
          <w:tcPr>
            <w:tcW w:w="1293" w:type="dxa"/>
            <w:tcBorders>
              <w:bottom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kern w:val="2"/>
              </w:rPr>
            </w:pPr>
            <w:r>
              <w:rPr>
                <w:rFonts w:ascii="ＤＨＰ特太ゴシック体" w:eastAsia="ＤＨＰ特太ゴシック体" w:hAnsi="ＤＨＰ特太ゴシック体" w:cs="Times New Roman" w:hint="eastAsia"/>
                <w:color w:val="FFFFFF" w:themeColor="background1"/>
                <w:kern w:val="2"/>
              </w:rPr>
              <w:t>題材名</w:t>
            </w:r>
          </w:p>
        </w:tc>
        <w:tc>
          <w:tcPr>
            <w:tcW w:w="9172" w:type="dxa"/>
            <w:gridSpan w:val="2"/>
            <w:shd w:val="clear" w:color="auto" w:fill="DAEEF3" w:themeFill="accent5" w:themeFillTint="33"/>
            <w:vAlign w:val="center"/>
          </w:tcPr>
          <w:p>
            <w:pPr>
              <w:pStyle w:val="Web"/>
              <w:spacing w:before="0" w:beforeAutospacing="0" w:after="0" w:afterAutospacing="0" w:line="280" w:lineRule="exact"/>
            </w:pPr>
            <w:r>
              <w:rPr>
                <w:rFonts w:ascii="Century" w:eastAsia="HG丸ｺﾞｼｯｸM-PRO" w:hAnsi="HG丸ｺﾞｼｯｸM-PRO" w:cs="Times New Roman" w:hint="eastAsia"/>
                <w:color w:val="000000"/>
                <w:kern w:val="2"/>
              </w:rPr>
              <w:t>おおきなかぶ（東京書籍）　　　　　　　　　　　　　　　　　　本時１／８時間</w:t>
            </w:r>
          </w:p>
        </w:tc>
      </w:tr>
      <w:tr>
        <w:trPr>
          <w:trHeight w:val="703"/>
        </w:trPr>
        <w:tc>
          <w:tcPr>
            <w:tcW w:w="5262" w:type="dxa"/>
            <w:gridSpan w:val="2"/>
            <w:tcBorders>
              <w:top w:val="single" w:sz="24" w:space="0" w:color="FFFFFF" w:themeColor="background1"/>
              <w:right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FFFFFF" w:themeColor="background1"/>
                <w:kern w:val="2"/>
              </w:rPr>
            </w:pPr>
            <w:r>
              <w:rPr>
                <w:rFonts w:ascii="ＤＨＰ特太ゴシック体" w:eastAsia="ＤＨＰ特太ゴシック体" w:hAnsi="ＤＨＰ特太ゴシック体" w:cs="Times New Roman" w:hint="eastAsia"/>
                <w:color w:val="FFFFFF" w:themeColor="background1"/>
                <w:kern w:val="2"/>
              </w:rPr>
              <w:t>本時のねらい</w:t>
            </w:r>
          </w:p>
        </w:tc>
        <w:tc>
          <w:tcPr>
            <w:tcW w:w="5203" w:type="dxa"/>
            <w:tcBorders>
              <w:top w:val="single" w:sz="24" w:space="0" w:color="FFFFFF" w:themeColor="background1"/>
              <w:left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rPr>
            </w:pPr>
            <w:r>
              <w:rPr>
                <w:rFonts w:ascii="ＤＨＰ特太ゴシック体" w:eastAsia="ＤＨＰ特太ゴシック体" w:hAnsi="ＤＨＰ特太ゴシック体" w:cs="Times New Roman" w:hint="eastAsia"/>
                <w:color w:val="000000"/>
              </w:rPr>
              <w:t>本時の授業で育成を目指す</w:t>
            </w:r>
          </w:p>
          <w:p>
            <w:pPr>
              <w:pStyle w:val="Web"/>
              <w:spacing w:before="0" w:beforeAutospacing="0" w:after="0" w:afterAutospacing="0" w:line="280" w:lineRule="exact"/>
              <w:jc w:val="center"/>
              <w:rPr>
                <w:rFonts w:ascii="Century" w:eastAsia="HG丸ｺﾞｼｯｸM-PRO" w:hAnsi="HG丸ｺﾞｼｯｸM-PRO" w:cs="Times New Roman"/>
                <w:color w:val="000000"/>
                <w:kern w:val="2"/>
              </w:rPr>
            </w:pPr>
            <w:r>
              <w:rPr>
                <w:rFonts w:ascii="ＤＨＰ特太ゴシック体" w:eastAsia="ＤＨＰ特太ゴシック体" w:hAnsi="ＤＨＰ特太ゴシック体" w:cs="Times New Roman" w:hint="eastAsia"/>
                <w:color w:val="000000"/>
              </w:rPr>
              <w:t>プログラミング教育の資質・能力</w:t>
            </w:r>
          </w:p>
        </w:tc>
      </w:tr>
      <w:tr>
        <w:trPr>
          <w:trHeight w:val="626"/>
        </w:trPr>
        <w:tc>
          <w:tcPr>
            <w:tcW w:w="5262" w:type="dxa"/>
            <w:gridSpan w:val="2"/>
            <w:vMerge w:val="restart"/>
            <w:tcBorders>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sz w:val="21"/>
                <w:szCs w:val="21"/>
              </w:rPr>
            </w:pPr>
            <w:r>
              <w:rPr>
                <w:rFonts w:ascii="Century" w:eastAsia="HG丸ｺﾞｼｯｸM-PRO" w:hAnsi="HG丸ｺﾞｼｯｸM-PRO" w:cs="Times New Roman" w:hint="eastAsia"/>
                <w:color w:val="000000"/>
                <w:kern w:val="2"/>
                <w:sz w:val="21"/>
                <w:szCs w:val="21"/>
              </w:rPr>
              <w:t>次々に人物が加わる様子や，かぶが抜けたときの気持ちを想像して読むことができる。</w:t>
            </w:r>
          </w:p>
        </w:tc>
        <w:tc>
          <w:tcPr>
            <w:tcW w:w="5203" w:type="dxa"/>
            <w:tcBorders>
              <w:left w:val="single" w:sz="24" w:space="0" w:color="FFFFFF" w:themeColor="background1"/>
              <w:bottom w:val="single" w:sz="24" w:space="0" w:color="FFFFFF" w:themeColor="background1"/>
            </w:tcBorders>
            <w:shd w:val="clear" w:color="auto" w:fill="FFE79B"/>
            <w:vAlign w:val="center"/>
          </w:tcPr>
          <w:p>
            <w:pPr>
              <w:pStyle w:val="Web"/>
              <w:spacing w:before="0" w:beforeAutospacing="0" w:after="0" w:afterAutospacing="0" w:line="280" w:lineRule="exact"/>
              <w:ind w:left="472" w:hangingChars="250" w:hanging="472"/>
              <w:rPr>
                <w:rFonts w:ascii="HG丸ｺﾞｼｯｸM-PRO" w:eastAsia="HG丸ｺﾞｼｯｸM-PRO" w:hAnsi="HG丸ｺﾞｼｯｸM-PRO" w:cs="Times New Roman"/>
                <w:color w:val="000000" w:themeColor="text1"/>
                <w:w w:val="90"/>
                <w:kern w:val="2"/>
                <w:sz w:val="21"/>
                <w:szCs w:val="21"/>
              </w:rPr>
            </w:pPr>
            <w:r>
              <w:rPr>
                <w:rFonts w:ascii="HG丸ｺﾞｼｯｸM-PRO" w:eastAsia="HG丸ｺﾞｼｯｸM-PRO" w:hAnsi="HG丸ｺﾞｼｯｸM-PRO" w:cs="Times New Roman" w:hint="eastAsia"/>
                <w:color w:val="000000" w:themeColor="text1"/>
                <w:w w:val="90"/>
                <w:kern w:val="2"/>
                <w:sz w:val="21"/>
                <w:szCs w:val="21"/>
              </w:rPr>
              <w:t xml:space="preserve">Ａ２：プログラミングの体験等を通して，問題解決には必要 </w:t>
            </w:r>
          </w:p>
          <w:p>
            <w:pPr>
              <w:pStyle w:val="Web"/>
              <w:spacing w:before="0" w:beforeAutospacing="0" w:after="0" w:afterAutospacing="0" w:line="280" w:lineRule="exact"/>
              <w:ind w:leftChars="250" w:left="525"/>
              <w:rPr>
                <w:rFonts w:ascii="HG丸ｺﾞｼｯｸM-PRO" w:eastAsia="HG丸ｺﾞｼｯｸM-PRO" w:hAnsi="HG丸ｺﾞｼｯｸM-PRO" w:cs="Times New Roman"/>
                <w:color w:val="000000" w:themeColor="text1"/>
                <w:w w:val="90"/>
                <w:kern w:val="2"/>
                <w:sz w:val="21"/>
                <w:szCs w:val="21"/>
              </w:rPr>
            </w:pPr>
            <w:r>
              <w:rPr>
                <w:rFonts w:ascii="HG丸ｺﾞｼｯｸM-PRO" w:eastAsia="HG丸ｺﾞｼｯｸM-PRO" w:hAnsi="HG丸ｺﾞｼｯｸM-PRO" w:cs="Times New Roman" w:hint="eastAsia"/>
                <w:color w:val="000000" w:themeColor="text1"/>
                <w:w w:val="90"/>
                <w:kern w:val="2"/>
                <w:sz w:val="21"/>
                <w:szCs w:val="21"/>
              </w:rPr>
              <w:t>な手順があることに気付くこと。</w:t>
            </w:r>
          </w:p>
        </w:tc>
      </w:tr>
      <w:tr>
        <w:trPr>
          <w:trHeight w:val="764"/>
        </w:trPr>
        <w:tc>
          <w:tcPr>
            <w:tcW w:w="5262" w:type="dxa"/>
            <w:gridSpan w:val="2"/>
            <w:vMerge/>
            <w:tcBorders>
              <w:bottom w:val="single" w:sz="24" w:space="0" w:color="FFFFFF" w:themeColor="background1"/>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rPr>
                <w:rFonts w:ascii="Century" w:eastAsia="HG丸ｺﾞｼｯｸM-PRO" w:hAnsi="HG丸ｺﾞｼｯｸM-PRO" w:cs="Times New Roman"/>
                <w:color w:val="000000"/>
                <w:kern w:val="2"/>
                <w:sz w:val="21"/>
                <w:szCs w:val="21"/>
              </w:rPr>
            </w:pPr>
          </w:p>
        </w:tc>
        <w:tc>
          <w:tcPr>
            <w:tcW w:w="5203" w:type="dxa"/>
            <w:tcBorders>
              <w:top w:val="single" w:sz="24" w:space="0" w:color="FFFFFF" w:themeColor="background1"/>
              <w:left w:val="single" w:sz="24" w:space="0" w:color="FFFFFF" w:themeColor="background1"/>
              <w:bottom w:val="single" w:sz="24" w:space="0" w:color="FFFFFF" w:themeColor="background1"/>
            </w:tcBorders>
            <w:shd w:val="clear" w:color="auto" w:fill="FFE79B"/>
          </w:tcPr>
          <w:p>
            <w:pPr>
              <w:pStyle w:val="Web"/>
              <w:spacing w:before="0" w:beforeAutospacing="0" w:after="0" w:afterAutospacing="0" w:line="240" w:lineRule="exact"/>
              <w:jc w:val="both"/>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【関連する資質・能力】</w:t>
            </w:r>
          </w:p>
          <w:p>
            <w:pPr>
              <w:pStyle w:val="Web"/>
              <w:spacing w:before="0" w:beforeAutospacing="0" w:after="0" w:afterAutospacing="0" w:line="240" w:lineRule="exact"/>
              <w:ind w:left="480" w:hangingChars="300" w:hanging="480"/>
              <w:jc w:val="both"/>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Ｂ１：課題解決の過程で，細かく分けて順序立てたり必要な情報を組み合わせたりすること。</w:t>
            </w:r>
          </w:p>
        </w:tc>
      </w:tr>
      <w:tr>
        <w:trPr>
          <w:trHeight w:val="660"/>
        </w:trPr>
        <w:tc>
          <w:tcPr>
            <w:tcW w:w="10465" w:type="dxa"/>
            <w:gridSpan w:val="3"/>
            <w:tcBorders>
              <w:top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themeColor="text1"/>
                <w:kern w:val="2"/>
              </w:rPr>
            </w:pPr>
            <w:r>
              <w:rPr>
                <w:rFonts w:ascii="ＤＨＰ特太ゴシック体" w:eastAsia="ＤＨＰ特太ゴシック体" w:hAnsi="ＤＨＰ特太ゴシック体" w:cs="Times New Roman" w:hint="eastAsia"/>
                <w:color w:val="000000"/>
                <w:kern w:val="2"/>
              </w:rPr>
              <w:t>本時のねらいとプログラミング教育とのつながり</w:t>
            </w:r>
          </w:p>
        </w:tc>
      </w:tr>
      <w:tr>
        <w:trPr>
          <w:trHeight w:val="1176"/>
        </w:trPr>
        <w:tc>
          <w:tcPr>
            <w:tcW w:w="10465" w:type="dxa"/>
            <w:gridSpan w:val="3"/>
            <w:tcBorders>
              <w:bottom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本時の学習では，かぶを抜くために次々に人物が加わる物語の場面展開を表現したプログラミングソフトを用い，問題解決には必要な手順があることに気付かせる。プログラミングの体験等を通して物語への関心を高めることにより，本時のねらいを効果的に達成できると考える。</w:t>
            </w:r>
          </w:p>
        </w:tc>
      </w:tr>
      <w:tr>
        <w:trPr>
          <w:trHeight w:val="522"/>
        </w:trPr>
        <w:tc>
          <w:tcPr>
            <w:tcW w:w="1293" w:type="dxa"/>
            <w:tcBorders>
              <w:top w:val="single" w:sz="24" w:space="0" w:color="FFFFFF" w:themeColor="background1"/>
              <w:bottom w:val="nil"/>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heme="minorBidi"/>
                <w:color w:val="000000" w:themeColor="dark1"/>
                <w:kern w:val="24"/>
              </w:rPr>
            </w:pPr>
            <w:r>
              <w:rPr>
                <w:rFonts w:ascii="ＤＨＰ特太ゴシック体" w:eastAsia="ＤＨＰ特太ゴシック体" w:hAnsi="ＤＨＰ特太ゴシック体" w:cstheme="minorBidi" w:hint="eastAsia"/>
                <w:color w:val="FFFFFF" w:themeColor="background1"/>
                <w:kern w:val="24"/>
              </w:rPr>
              <w:t>準備物</w:t>
            </w:r>
          </w:p>
        </w:tc>
        <w:tc>
          <w:tcPr>
            <w:tcW w:w="9172" w:type="dxa"/>
            <w:gridSpan w:val="2"/>
            <w:tcBorders>
              <w:top w:val="single" w:sz="24" w:space="0" w:color="FFFFFF" w:themeColor="background1"/>
              <w:bottom w:val="nil"/>
            </w:tcBorders>
            <w:shd w:val="clear" w:color="auto" w:fill="DAEEF3" w:themeFill="accent5" w:themeFillTint="33"/>
            <w:vAlign w:val="center"/>
          </w:tcPr>
          <w:p>
            <w:pPr>
              <w:pStyle w:val="Web"/>
              <w:spacing w:before="0" w:beforeAutospacing="0" w:after="0" w:afterAutospacing="0" w:line="280" w:lineRule="exact"/>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プログラミングソフト用電子データ（D1-2）</w:t>
            </w:r>
          </w:p>
        </w:tc>
      </w:tr>
    </w:tbl>
    <w:p>
      <w:pPr>
        <w:pStyle w:val="Web"/>
        <w:spacing w:before="0" w:beforeAutospacing="0" w:after="0" w:afterAutospacing="0"/>
        <w:rPr>
          <w:rFonts w:ascii="Century" w:eastAsia="HG丸ｺﾞｼｯｸM-PRO" w:hAnsi="HG丸ｺﾞｼｯｸM-PRO" w:cs="Times New Roman"/>
          <w:color w:val="000000"/>
          <w:kern w:val="2"/>
          <w:sz w:val="14"/>
          <w:szCs w:val="32"/>
        </w:rPr>
      </w:pPr>
    </w:p>
    <w:tbl>
      <w:tblPr>
        <w:tblStyle w:val="a3"/>
        <w:tblpPr w:leftFromText="142" w:rightFromText="142" w:vertAnchor="text" w:tblpX="74" w:tblpY="1"/>
        <w:tblOverlap w:val="never"/>
        <w:tblW w:w="0" w:type="auto"/>
        <w:tblLook w:val="04A0" w:firstRow="1" w:lastRow="0" w:firstColumn="1" w:lastColumn="0" w:noHBand="0" w:noVBand="1"/>
      </w:tblPr>
      <w:tblGrid>
        <w:gridCol w:w="582"/>
        <w:gridCol w:w="4771"/>
        <w:gridCol w:w="5103"/>
      </w:tblGrid>
      <w:tr>
        <w:trPr>
          <w:trHeight w:val="488"/>
        </w:trPr>
        <w:tc>
          <w:tcPr>
            <w:tcW w:w="5353" w:type="dxa"/>
            <w:gridSpan w:val="2"/>
            <w:tcBorders>
              <w:top w:val="single" w:sz="6" w:space="0" w:color="auto"/>
              <w:left w:val="single" w:sz="6" w:space="0" w:color="auto"/>
              <w:bottom w:val="single" w:sz="6" w:space="0" w:color="auto"/>
            </w:tcBorders>
            <w:shd w:val="clear" w:color="auto" w:fill="DAEEF3" w:themeFill="accent5" w:themeFillTint="33"/>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プログラミング教育に関する活動の流れ</w:t>
            </w:r>
          </w:p>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（10分）</w:t>
            </w:r>
          </w:p>
        </w:tc>
        <w:tc>
          <w:tcPr>
            <w:tcW w:w="5103" w:type="dxa"/>
            <w:tcBorders>
              <w:bottom w:val="single" w:sz="6" w:space="0" w:color="auto"/>
            </w:tcBorders>
            <w:shd w:val="clear" w:color="auto" w:fill="FFC000"/>
            <w:vAlign w:val="center"/>
          </w:tcPr>
          <w:p>
            <w:pPr>
              <w:pStyle w:val="Web"/>
              <w:spacing w:before="0" w:beforeAutospacing="0" w:after="0" w:afterAutospacing="0" w:line="280" w:lineRule="exact"/>
              <w:ind w:firstLineChars="600" w:firstLine="1440"/>
              <w:rPr>
                <w:rFonts w:ascii="ＤＦ特太ゴシック体" w:eastAsia="ＤＦ特太ゴシック体" w:hAnsi="ＤＦ特太ゴシック体"/>
              </w:rPr>
            </w:pPr>
            <w:r>
              <w:rPr>
                <w:rFonts w:ascii="ＤＦ特太ゴシック体" w:eastAsia="ＤＦ特太ゴシック体" w:hAnsi="ＤＦ特太ゴシック体" w:hint="eastAsia"/>
              </w:rPr>
              <w:t>●教師の指示</w:t>
            </w:r>
          </w:p>
          <w:p>
            <w:pPr>
              <w:pStyle w:val="Web"/>
              <w:spacing w:before="0" w:beforeAutospacing="0" w:after="0" w:afterAutospacing="0" w:line="280" w:lineRule="exact"/>
              <w:ind w:firstLineChars="600" w:firstLine="1440"/>
              <w:rPr>
                <w:rFonts w:asciiTheme="majorEastAsia" w:eastAsiaTheme="majorEastAsia" w:hAnsiTheme="majorEastAsia"/>
              </w:rPr>
            </w:pPr>
            <w:r>
              <w:rPr>
                <w:rFonts w:asciiTheme="majorEastAsia" w:eastAsiaTheme="majorEastAsia" w:hAnsiTheme="majorEastAsia" w:hint="eastAsia"/>
              </w:rPr>
              <w:t>※教師の支援</w:t>
            </w:r>
          </w:p>
          <w:p>
            <w:pPr>
              <w:pStyle w:val="Web"/>
              <w:spacing w:before="0" w:beforeAutospacing="0" w:after="0" w:afterAutospacing="0" w:line="280" w:lineRule="exact"/>
              <w:ind w:firstLineChars="600" w:firstLine="1440"/>
              <w:rPr>
                <w:rFonts w:asciiTheme="majorEastAsia" w:eastAsiaTheme="majorEastAsia" w:hAnsiTheme="majorEastAsia"/>
                <w:sz w:val="28"/>
              </w:rPr>
            </w:pPr>
            <w:r>
              <w:rPr>
                <w:rFonts w:asciiTheme="majorEastAsia" w:eastAsiaTheme="majorEastAsia" w:hAnsiTheme="majorEastAsia" w:hint="eastAsia"/>
              </w:rPr>
              <w:t>◇指導上の留意点</w:t>
            </w:r>
          </w:p>
        </w:tc>
      </w:tr>
      <w:tr>
        <w:trPr>
          <w:cantSplit/>
          <w:trHeight w:val="1304"/>
        </w:trPr>
        <w:tc>
          <w:tcPr>
            <w:tcW w:w="582" w:type="dxa"/>
            <w:tcBorders>
              <w:top w:val="single" w:sz="24" w:space="0" w:color="auto"/>
              <w:left w:val="single" w:sz="24" w:space="0" w:color="auto"/>
              <w:bottom w:val="single" w:sz="24" w:space="0" w:color="auto"/>
              <w:right w:val="single" w:sz="6" w:space="0" w:color="auto"/>
            </w:tcBorders>
            <w:shd w:val="clear" w:color="auto" w:fill="FFFFFF" w:themeFill="background1"/>
            <w:textDirection w:val="tbRlV"/>
            <w:vAlign w:val="center"/>
          </w:tcPr>
          <w:p>
            <w:pPr>
              <w:pStyle w:val="Web"/>
              <w:spacing w:before="0" w:beforeAutospacing="0" w:after="0" w:afterAutospacing="0" w:line="280" w:lineRule="exact"/>
              <w:ind w:left="113" w:right="113"/>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導入</w:t>
            </w:r>
          </w:p>
        </w:tc>
        <w:tc>
          <w:tcPr>
            <w:tcW w:w="4771" w:type="dxa"/>
            <w:vMerge w:val="restart"/>
            <w:tcBorders>
              <w:top w:val="single" w:sz="24" w:space="0" w:color="auto"/>
              <w:left w:val="single" w:sz="6" w:space="0" w:color="auto"/>
              <w:bottom w:val="single" w:sz="24" w:space="0" w:color="auto"/>
            </w:tcBorders>
            <w:shd w:val="clear" w:color="auto" w:fill="auto"/>
          </w:tcPr>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１　「おおきなかぶ」の概要を理解する。</w:t>
            </w: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hint="eastAsia"/>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252" w:hangingChars="120" w:hanging="252"/>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２  かぶを抜くプログラムで，教師の設定した順番だとかぶが抜けないことを確認する。</w:t>
            </w: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hint="eastAsia"/>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bookmarkStart w:id="0" w:name="_GoBack"/>
            <w:bookmarkEnd w:id="0"/>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252" w:hangingChars="120" w:hanging="252"/>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３　プログラムを見て，正しい順番で動作することに気付く。</w:t>
            </w: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jc w:val="both"/>
              <w:rPr>
                <w:rFonts w:ascii="HG丸ｺﾞｼｯｸM-PRO" w:eastAsia="HG丸ｺﾞｼｯｸM-PRO" w:hAnsi="HG丸ｺﾞｼｯｸM-PRO"/>
                <w:sz w:val="21"/>
                <w:szCs w:val="21"/>
              </w:rPr>
            </w:pPr>
          </w:p>
          <w:p>
            <w:pPr>
              <w:pStyle w:val="Web"/>
              <w:spacing w:before="0" w:beforeAutospacing="0" w:after="0" w:afterAutospacing="0" w:line="280" w:lineRule="exact"/>
              <w:ind w:left="247" w:rightChars="-51" w:right="-107" w:hangingChars="103" w:hanging="247"/>
              <w:jc w:val="both"/>
            </w:pPr>
          </w:p>
        </w:tc>
        <w:tc>
          <w:tcPr>
            <w:tcW w:w="5103" w:type="dxa"/>
            <w:vMerge w:val="restart"/>
            <w:tcBorders>
              <w:top w:val="single" w:sz="24" w:space="0" w:color="auto"/>
              <w:bottom w:val="single" w:sz="24" w:space="0" w:color="auto"/>
              <w:right w:val="single" w:sz="24" w:space="0" w:color="auto"/>
            </w:tcBorders>
          </w:tcPr>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◇「かぶ」を抜くために，次々と人物が加わることを理解させる。</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hint="eastAsia"/>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●「先生は，かぶを抜くために，登場する人たちをこのような順番で並べてみました。抜けるかどうかやってみますよ。」</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※教師が，かぶが抜けない順番に並べることで，児童の興味を喚起する。</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Theme="majorEastAsia" w:eastAsiaTheme="majorEastAsia" w:hAnsiTheme="majorEastAsia" w:hint="eastAsia"/>
                <w:sz w:val="21"/>
                <w:szCs w:val="21"/>
              </w:rPr>
            </w:pP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●「このプログラムは，正しい順番でないとかぶが抜けません。どんな順番だと抜けるのか，順番に気を付けて物語を読んでいきましょう。」</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※読み終えた後，正しい順番を発表させ抜けることを確認する。</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※プログラミングソフト用電子データで，実際のプログラムを見せる。</w:t>
            </w:r>
          </w:p>
        </w:tc>
      </w:tr>
      <w:tr>
        <w:trPr>
          <w:cantSplit/>
          <w:trHeight w:val="3969"/>
        </w:trPr>
        <w:tc>
          <w:tcPr>
            <w:tcW w:w="582" w:type="dxa"/>
            <w:tcBorders>
              <w:top w:val="single" w:sz="24" w:space="0" w:color="auto"/>
              <w:left w:val="single" w:sz="6" w:space="0" w:color="auto"/>
              <w:bottom w:val="single" w:sz="6" w:space="0" w:color="auto"/>
              <w:right w:val="single" w:sz="24" w:space="0" w:color="auto"/>
            </w:tcBorders>
            <w:shd w:val="clear" w:color="auto" w:fill="D9D9D9" w:themeFill="background1" w:themeFillShade="D9"/>
            <w:textDirection w:val="tbRlV"/>
            <w:vAlign w:val="center"/>
          </w:tcPr>
          <w:p>
            <w:pPr>
              <w:pStyle w:val="Web"/>
              <w:spacing w:before="0" w:after="0" w:line="280" w:lineRule="exact"/>
              <w:ind w:left="113" w:right="113"/>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sz w:val="21"/>
                <w:szCs w:val="21"/>
              </w:rPr>
              <w:t>展開</w:t>
            </w:r>
          </w:p>
        </w:tc>
        <w:tc>
          <w:tcPr>
            <w:tcW w:w="4771" w:type="dxa"/>
            <w:vMerge/>
            <w:tcBorders>
              <w:left w:val="single" w:sz="24" w:space="0" w:color="auto"/>
              <w:bottom w:val="single" w:sz="24" w:space="0" w:color="auto"/>
            </w:tcBorders>
            <w:shd w:val="clear" w:color="auto" w:fill="auto"/>
            <w:textDirection w:val="tbRlV"/>
            <w:vAlign w:val="center"/>
          </w:tcPr>
          <w:p>
            <w:pPr>
              <w:pStyle w:val="Web"/>
              <w:spacing w:before="0" w:after="0" w:line="280" w:lineRule="exact"/>
              <w:ind w:leftChars="200" w:left="630" w:hangingChars="100" w:hanging="210"/>
              <w:rPr>
                <w:rFonts w:ascii="HG丸ｺﾞｼｯｸM-PRO" w:eastAsia="HG丸ｺﾞｼｯｸM-PRO" w:hAnsi="HG丸ｺﾞｼｯｸM-PRO"/>
                <w:sz w:val="21"/>
                <w:szCs w:val="21"/>
              </w:rPr>
            </w:pPr>
          </w:p>
        </w:tc>
        <w:tc>
          <w:tcPr>
            <w:tcW w:w="5103" w:type="dxa"/>
            <w:vMerge/>
            <w:tcBorders>
              <w:bottom w:val="single" w:sz="24" w:space="0" w:color="auto"/>
              <w:right w:val="single" w:sz="24" w:space="0" w:color="auto"/>
            </w:tcBorders>
          </w:tcPr>
          <w:p>
            <w:pPr>
              <w:pStyle w:val="Web"/>
              <w:spacing w:before="0" w:after="0" w:line="280" w:lineRule="exact"/>
              <w:ind w:left="210" w:hangingChars="100" w:hanging="210"/>
              <w:rPr>
                <w:rFonts w:asciiTheme="majorEastAsia" w:eastAsiaTheme="majorEastAsia" w:hAnsiTheme="majorEastAsia"/>
                <w:sz w:val="21"/>
                <w:szCs w:val="21"/>
              </w:rPr>
            </w:pPr>
          </w:p>
        </w:tc>
      </w:tr>
      <w:tr>
        <w:trPr>
          <w:cantSplit/>
          <w:trHeight w:val="1304"/>
        </w:trPr>
        <w:tc>
          <w:tcPr>
            <w:tcW w:w="582" w:type="dxa"/>
            <w:tcBorders>
              <w:top w:val="single" w:sz="6" w:space="0" w:color="auto"/>
              <w:left w:val="single" w:sz="4" w:space="0" w:color="auto"/>
              <w:bottom w:val="single" w:sz="6" w:space="0" w:color="auto"/>
              <w:right w:val="single" w:sz="24" w:space="0" w:color="auto"/>
            </w:tcBorders>
            <w:shd w:val="clear" w:color="auto" w:fill="D9D9D9" w:themeFill="background1" w:themeFillShade="D9"/>
            <w:textDirection w:val="tbRlV"/>
            <w:vAlign w:val="center"/>
          </w:tcPr>
          <w:p>
            <w:pPr>
              <w:pStyle w:val="Web"/>
              <w:spacing w:before="0" w:beforeAutospacing="0" w:after="0" w:afterAutospacing="0" w:line="280" w:lineRule="exact"/>
              <w:ind w:left="113" w:right="113"/>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sz w:val="21"/>
                <w:szCs w:val="21"/>
              </w:rPr>
              <w:t>まとめ</w:t>
            </w:r>
          </w:p>
        </w:tc>
        <w:tc>
          <w:tcPr>
            <w:tcW w:w="4771" w:type="dxa"/>
            <w:vMerge/>
            <w:tcBorders>
              <w:left w:val="single" w:sz="24" w:space="0" w:color="auto"/>
              <w:bottom w:val="single" w:sz="24" w:space="0" w:color="auto"/>
            </w:tcBorders>
            <w:shd w:val="clear" w:color="auto" w:fill="auto"/>
            <w:textDirection w:val="tbRlV"/>
            <w:vAlign w:val="center"/>
          </w:tcPr>
          <w:p>
            <w:pPr>
              <w:pStyle w:val="Web"/>
              <w:spacing w:before="0" w:beforeAutospacing="0" w:after="0" w:afterAutospacing="0" w:line="280" w:lineRule="exact"/>
              <w:ind w:leftChars="200" w:left="630" w:hangingChars="100" w:hanging="210"/>
              <w:rPr>
                <w:rFonts w:ascii="HG丸ｺﾞｼｯｸM-PRO" w:eastAsia="HG丸ｺﾞｼｯｸM-PRO" w:hAnsi="HG丸ｺﾞｼｯｸM-PRO"/>
                <w:sz w:val="21"/>
                <w:szCs w:val="21"/>
              </w:rPr>
            </w:pPr>
          </w:p>
        </w:tc>
        <w:tc>
          <w:tcPr>
            <w:tcW w:w="5103" w:type="dxa"/>
            <w:vMerge/>
            <w:tcBorders>
              <w:bottom w:val="single" w:sz="24" w:space="0" w:color="auto"/>
              <w:right w:val="single" w:sz="24" w:space="0" w:color="auto"/>
            </w:tcBorders>
          </w:tcPr>
          <w:p>
            <w:pPr>
              <w:pStyle w:val="Web"/>
              <w:spacing w:before="0" w:after="0" w:line="280" w:lineRule="exact"/>
              <w:ind w:left="210" w:hangingChars="100" w:hanging="210"/>
              <w:rPr>
                <w:rFonts w:ascii="ＤＦ特太ゴシック体" w:eastAsia="ＤＦ特太ゴシック体" w:hAnsi="ＤＦ特太ゴシック体"/>
                <w:i/>
                <w:sz w:val="21"/>
                <w:szCs w:val="21"/>
              </w:rPr>
            </w:pPr>
          </w:p>
        </w:tc>
      </w:tr>
      <w:tr>
        <w:trPr>
          <w:cantSplit/>
          <w:trHeight w:val="351"/>
        </w:trPr>
        <w:tc>
          <w:tcPr>
            <w:tcW w:w="10456"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pPr>
              <w:pStyle w:val="Web"/>
              <w:spacing w:before="0" w:beforeAutospacing="0" w:after="0" w:afterAutospacing="0" w:line="280" w:lineRule="exact"/>
              <w:ind w:left="210" w:hangingChars="100" w:hanging="210"/>
              <w:jc w:val="both"/>
              <w:rPr>
                <w:rFonts w:ascii="ＤＨＰ特太ゴシック体" w:eastAsia="ＤＨＰ特太ゴシック体" w:hAnsi="ＤＨＰ特太ゴシック体"/>
                <w:sz w:val="21"/>
                <w:szCs w:val="21"/>
              </w:rPr>
            </w:pPr>
            <w:r>
              <w:rPr>
                <w:rFonts w:ascii="ＤＨＰ特太ゴシック体" w:eastAsia="ＤＨＰ特太ゴシック体" w:hAnsi="ＤＨＰ特太ゴシック体" w:hint="eastAsia"/>
                <w:sz w:val="21"/>
                <w:szCs w:val="21"/>
              </w:rPr>
              <w:t>【本時と前後する学習活動】</w:t>
            </w:r>
          </w:p>
        </w:tc>
      </w:tr>
      <w:tr>
        <w:trPr>
          <w:cantSplit/>
          <w:trHeight w:val="840"/>
        </w:trPr>
        <w:tc>
          <w:tcPr>
            <w:tcW w:w="10456" w:type="dxa"/>
            <w:gridSpan w:val="3"/>
            <w:tcBorders>
              <w:top w:val="single" w:sz="6" w:space="0" w:color="auto"/>
              <w:left w:val="single" w:sz="6" w:space="0" w:color="auto"/>
              <w:bottom w:val="single" w:sz="6" w:space="0" w:color="auto"/>
              <w:right w:val="single" w:sz="6" w:space="0" w:color="auto"/>
              <w:tl2br w:val="nil"/>
            </w:tcBorders>
            <w:shd w:val="clear" w:color="auto" w:fill="FFFFFF" w:themeFill="background1"/>
          </w:tcPr>
          <w:p>
            <w:pPr>
              <w:pStyle w:val="Web"/>
              <w:spacing w:before="0" w:beforeAutospacing="0" w:after="0" w:afterAutospacing="0" w:line="280" w:lineRule="exact"/>
              <w:ind w:left="630" w:hangingChars="300" w:hanging="63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第１時（本時）　</w:t>
            </w:r>
          </w:p>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第２時　場面の様子に気を付けながら読む。</w:t>
            </w:r>
          </w:p>
        </w:tc>
      </w:tr>
    </w:tbl>
    <w:p>
      <w:pPr>
        <w:widowControl/>
        <w:jc w:val="left"/>
        <w:rPr>
          <w:rFonts w:ascii="ＤＦ特太ゴシック体" w:eastAsia="ＤＦ特太ゴシック体" w:hAnsi="ＤＦ特太ゴシック体" w:cs="ＭＳ Ｐゴシック"/>
          <w:kern w:val="0"/>
          <w:sz w:val="22"/>
          <w:szCs w:val="21"/>
        </w:rPr>
        <w:sectPr>
          <w:pgSz w:w="11906" w:h="16838"/>
          <w:pgMar w:top="567" w:right="720" w:bottom="567" w:left="720" w:header="851" w:footer="992" w:gutter="0"/>
          <w:cols w:space="425"/>
          <w:docGrid w:type="lines" w:linePitch="360"/>
        </w:sectPr>
      </w:pPr>
    </w:p>
    <w:p>
      <w:pPr>
        <w:pStyle w:val="Web"/>
        <w:spacing w:before="0" w:beforeAutospacing="0" w:after="0" w:afterAutospacing="0" w:line="320" w:lineRule="exact"/>
        <w:rPr>
          <w:rFonts w:ascii="ＤＦ特太ゴシック体" w:eastAsia="ＤＦ特太ゴシック体" w:hAnsi="ＤＦ特太ゴシック体"/>
        </w:rPr>
      </w:pPr>
      <w:r>
        <w:rPr>
          <w:rFonts w:ascii="ＤＦ特太ゴシック体" w:eastAsia="ＤＦ特太ゴシック体" w:hAnsi="ＤＦ特太ゴシック体" w:hint="eastAsia"/>
        </w:rPr>
        <w:lastRenderedPageBreak/>
        <w:t>★プログラミングソフト用電子データ（D1-2）の使い方</w:t>
      </w:r>
    </w:p>
    <w:p>
      <w:pPr>
        <w:pStyle w:val="Web"/>
        <w:spacing w:before="0" w:beforeAutospacing="0" w:after="0" w:afterAutospacing="0" w:line="32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プログラミンを使用</w:t>
      </w:r>
    </w:p>
    <w:p>
      <w:pPr>
        <w:pStyle w:val="Web"/>
        <w:spacing w:before="0" w:beforeAutospacing="0" w:after="0" w:afterAutospacing="0" w:line="32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（１）プログラミング教育スタートパックからリンク先を表示します。</w:t>
      </w:r>
    </w:p>
    <w:p>
      <w:pPr>
        <w:pStyle w:val="Web"/>
        <w:spacing w:before="0" w:beforeAutospacing="0" w:after="0" w:afterAutospacing="0" w:line="320" w:lineRule="exact"/>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（２）「このプログラムをへんしゅう」を押し「ログインしないでへんしゅう」を選びます。</w:t>
      </w:r>
    </w:p>
    <w:p>
      <w:pPr>
        <w:pStyle w:val="Web"/>
        <w:spacing w:before="0" w:beforeAutospacing="0" w:after="0" w:afterAutospacing="0" w:line="320" w:lineRule="exact"/>
        <w:ind w:leftChars="100" w:left="870" w:hangingChars="300" w:hanging="660"/>
        <w:rPr>
          <w:rFonts w:asciiTheme="majorEastAsia" w:eastAsiaTheme="majorEastAsia" w:hAnsiTheme="majorEastAsia"/>
          <w:sz w:val="22"/>
          <w:szCs w:val="22"/>
        </w:rPr>
      </w:pPr>
      <w:r>
        <w:rPr>
          <w:rFonts w:asciiTheme="majorEastAsia" w:eastAsiaTheme="majorEastAsia" w:hAnsiTheme="majorEastAsia" w:hint="eastAsia"/>
          <w:sz w:val="22"/>
          <w:szCs w:val="22"/>
        </w:rPr>
        <w:t>（３）ゲーム画面になったら登場人物の絵をドラッグして移動し，物語に出てくる順番通りに「１～６」の番号に重ねるようにします。</w:t>
      </w:r>
    </w:p>
    <w:p>
      <w:pPr>
        <w:pStyle w:val="Web"/>
        <w:spacing w:before="0" w:beforeAutospacing="0" w:after="0" w:afterAutospacing="0" w:line="320" w:lineRule="exact"/>
        <w:ind w:leftChars="100" w:left="870" w:hangingChars="300" w:hanging="660"/>
        <w:rPr>
          <w:rFonts w:asciiTheme="majorEastAsia" w:eastAsiaTheme="majorEastAsia" w:hAnsiTheme="majorEastAsia"/>
          <w:sz w:val="22"/>
          <w:szCs w:val="22"/>
        </w:rPr>
      </w:pPr>
      <w:r>
        <w:rPr>
          <w:rFonts w:asciiTheme="majorEastAsia" w:eastAsiaTheme="majorEastAsia" w:hAnsiTheme="majorEastAsia" w:hint="eastAsia"/>
          <w:sz w:val="22"/>
          <w:szCs w:val="22"/>
        </w:rPr>
        <w:t>（４）動かし終わったら，「さいせい」を押します。その後，スペースキーを押すと命令が実行され，順番が正しければ，かぶが抜けます。やり直す場合は「とめる」を押し，もう一度，登場人物を動かします。</w:t>
      </w:r>
    </w:p>
    <w:p>
      <w:pPr>
        <w:pStyle w:val="Web"/>
        <w:spacing w:before="0" w:beforeAutospacing="0" w:after="0" w:afterAutospacing="0"/>
        <w:ind w:leftChars="100" w:left="690" w:hangingChars="200" w:hanging="480"/>
        <w:rPr>
          <w:rFonts w:asciiTheme="majorEastAsia" w:eastAsiaTheme="majorEastAsia" w:hAnsiTheme="majorEastAsia"/>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187960</wp:posOffset>
                </wp:positionH>
                <wp:positionV relativeFrom="paragraph">
                  <wp:posOffset>210820</wp:posOffset>
                </wp:positionV>
                <wp:extent cx="640715" cy="332105"/>
                <wp:effectExtent l="19050" t="19050" r="26035" b="10795"/>
                <wp:wrapNone/>
                <wp:docPr id="20" name="テキスト ボックス 20"/>
                <wp:cNvGraphicFramePr/>
                <a:graphic xmlns:a="http://schemas.openxmlformats.org/drawingml/2006/main">
                  <a:graphicData uri="http://schemas.microsoft.com/office/word/2010/wordprocessingShape">
                    <wps:wsp>
                      <wps:cNvSpPr txBox="1"/>
                      <wps:spPr>
                        <a:xfrm>
                          <a:off x="0" y="0"/>
                          <a:ext cx="640715" cy="332105"/>
                        </a:xfrm>
                        <a:prstGeom prst="rect">
                          <a:avLst/>
                        </a:prstGeom>
                        <a:solidFill>
                          <a:sysClr val="window" lastClr="FFFFFF"/>
                        </a:solidFill>
                        <a:ln w="38100">
                          <a:solidFill>
                            <a:sysClr val="windowText" lastClr="000000"/>
                          </a:solidFill>
                        </a:ln>
                        <a:effectLst/>
                      </wps:spPr>
                      <wps:txbx>
                        <w:txbxContent>
                          <w:p>
                            <w:pPr>
                              <w:rPr>
                                <w:rFonts w:ascii="ＤＨＰ特太ゴシック体" w:eastAsia="ＤＨＰ特太ゴシック体" w:hAnsi="ＤＨＰ特太ゴシック体"/>
                                <w:sz w:val="24"/>
                                <w:szCs w:val="24"/>
                              </w:rPr>
                            </w:pPr>
                            <w:r>
                              <w:rPr>
                                <w:rFonts w:ascii="ＤＨＰ特太ゴシック体" w:eastAsia="ＤＨＰ特太ゴシック体" w:hAnsi="ＤＨＰ特太ゴシック体" w:hint="eastAsia"/>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14.8pt;margin-top:16.6pt;width:50.45pt;height:2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" fillcolor="window" strokecolor="windowText" strokeweight="3pt">
                <v:textbox>
                  <w:txbxContent>
                    <w:p>
                      <w:pPr>
                        <w:rPr>
                          <w:rFonts w:ascii="ＤＨＰ特太ゴシック体" w:eastAsia="ＤＨＰ特太ゴシック体" w:hAnsi="ＤＨＰ特太ゴシック体"/>
                          <w:sz w:val="24"/>
                          <w:szCs w:val="24"/>
                        </w:rPr>
                      </w:pPr>
                      <w:r>
                        <w:rPr>
                          <w:rFonts w:ascii="ＤＨＰ特太ゴシック体" w:eastAsia="ＤＨＰ特太ゴシック体" w:hAnsi="ＤＨＰ特太ゴシック体" w:hint="eastAsia"/>
                          <w:sz w:val="24"/>
                          <w:szCs w:val="24"/>
                        </w:rPr>
                        <w:t>（1）</w:t>
                      </w:r>
                    </w:p>
                  </w:txbxContent>
                </v:textbox>
              </v:shape>
            </w:pict>
          </mc:Fallback>
        </mc:AlternateContent>
      </w:r>
      <w:r>
        <w:rPr>
          <w:noProof/>
        </w:rPr>
        <w:drawing>
          <wp:anchor distT="0" distB="0" distL="114300" distR="114300" simplePos="0" relativeHeight="251676672" behindDoc="0" locked="0" layoutInCell="1" allowOverlap="1">
            <wp:simplePos x="0" y="0"/>
            <wp:positionH relativeFrom="column">
              <wp:posOffset>962025</wp:posOffset>
            </wp:positionH>
            <wp:positionV relativeFrom="paragraph">
              <wp:posOffset>211786</wp:posOffset>
            </wp:positionV>
            <wp:extent cx="2733675" cy="248602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3675" cy="2486025"/>
                    </a:xfrm>
                    <a:prstGeom prst="rect">
                      <a:avLst/>
                    </a:prstGeom>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ind w:leftChars="100" w:left="690" w:hangingChars="200" w:hanging="480"/>
        <w:rPr>
          <w:rFonts w:asciiTheme="majorEastAsia" w:eastAsiaTheme="majorEastAsia" w:hAnsiTheme="majorEastAsia"/>
          <w:sz w:val="22"/>
          <w:szCs w:val="22"/>
        </w:rPr>
      </w:pPr>
      <w:r>
        <w:rPr>
          <w:noProof/>
        </w:rPr>
        <mc:AlternateContent>
          <mc:Choice Requires="wps">
            <w:drawing>
              <wp:anchor distT="0" distB="0" distL="114300" distR="114300" simplePos="0" relativeHeight="251680768" behindDoc="0" locked="0" layoutInCell="1" allowOverlap="1">
                <wp:simplePos x="0" y="0"/>
                <wp:positionH relativeFrom="column">
                  <wp:posOffset>1758646</wp:posOffset>
                </wp:positionH>
                <wp:positionV relativeFrom="paragraph">
                  <wp:posOffset>83820</wp:posOffset>
                </wp:positionV>
                <wp:extent cx="1123950" cy="284480"/>
                <wp:effectExtent l="19050" t="19050" r="38100" b="39370"/>
                <wp:wrapNone/>
                <wp:docPr id="3" name="角丸四角形 3"/>
                <wp:cNvGraphicFramePr/>
                <a:graphic xmlns:a="http://schemas.openxmlformats.org/drawingml/2006/main">
                  <a:graphicData uri="http://schemas.microsoft.com/office/word/2010/wordprocessingShape">
                    <wps:wsp>
                      <wps:cNvSpPr/>
                      <wps:spPr>
                        <a:xfrm>
                          <a:off x="0" y="0"/>
                          <a:ext cx="1123950" cy="284480"/>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 o:spid="_x0000_s1026" style="position:absolute;left:0;text-align:left;margin-left:138.5pt;margin-top:6.6pt;width:88.5pt;height:22.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" filled="f" strokecolor="red" strokeweight="4.5pt"/>
            </w:pict>
          </mc:Fallback>
        </mc:AlternateContent>
      </w:r>
    </w:p>
    <w:p>
      <w:pPr>
        <w:pStyle w:val="Web"/>
        <w:spacing w:before="0" w:beforeAutospacing="0" w:after="0" w:afterAutospacing="0"/>
        <w:rPr>
          <w:rFonts w:asciiTheme="majorEastAsia" w:eastAsiaTheme="majorEastAsia" w:hAnsiTheme="majorEastAsia"/>
          <w:sz w:val="22"/>
          <w:szCs w:val="22"/>
        </w:rPr>
      </w:pPr>
      <w:r>
        <w:rPr>
          <w:noProof/>
        </w:rPr>
        <mc:AlternateContent>
          <mc:Choice Requires="wps">
            <w:drawing>
              <wp:anchor distT="0" distB="0" distL="114300" distR="114300" simplePos="0" relativeHeight="251685888" behindDoc="0" locked="0" layoutInCell="1" allowOverlap="1">
                <wp:simplePos x="0" y="0"/>
                <wp:positionH relativeFrom="column">
                  <wp:posOffset>5175250</wp:posOffset>
                </wp:positionH>
                <wp:positionV relativeFrom="paragraph">
                  <wp:posOffset>154940</wp:posOffset>
                </wp:positionV>
                <wp:extent cx="1578610" cy="2417445"/>
                <wp:effectExtent l="0" t="0" r="21590" b="497205"/>
                <wp:wrapNone/>
                <wp:docPr id="13" name="角丸四角形吹き出し 13"/>
                <wp:cNvGraphicFramePr/>
                <a:graphic xmlns:a="http://schemas.openxmlformats.org/drawingml/2006/main">
                  <a:graphicData uri="http://schemas.microsoft.com/office/word/2010/wordprocessingShape">
                    <wps:wsp>
                      <wps:cNvSpPr/>
                      <wps:spPr>
                        <a:xfrm>
                          <a:off x="0" y="0"/>
                          <a:ext cx="1578610" cy="2417445"/>
                        </a:xfrm>
                        <a:prstGeom prst="wedgeRoundRectCallout">
                          <a:avLst>
                            <a:gd name="adj1" fmla="val 22215"/>
                            <a:gd name="adj2" fmla="val 69580"/>
                            <a:gd name="adj3" fmla="val 16667"/>
                          </a:avLst>
                        </a:prstGeom>
                        <a:solidFill>
                          <a:sysClr val="window" lastClr="FFFFFF"/>
                        </a:solidFill>
                        <a:ln w="25400" cap="flat" cmpd="sng" algn="ctr">
                          <a:solidFill>
                            <a:srgbClr val="4F81BD">
                              <a:shade val="50000"/>
                            </a:srgbClr>
                          </a:solidFill>
                          <a:prstDash val="solid"/>
                        </a:ln>
                        <a:effectLst/>
                      </wps:spPr>
                      <wps:txb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登場人物を移動し終わったら「さいせい」を押します。その後スペースキーを押すと，命令が実行されます。やり直す場合は「とめる」を押します。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27" type="#_x0000_t62" style="position:absolute;margin-left:407.5pt;margin-top:12.2pt;width:124.3pt;height:19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" adj="15598,25829" fillcolor="window" strokecolor="#385d8a" strokeweight="2pt">
                <v:textbo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登場人物を移動し終わったら「さいせい」を押します。その後スペースキーを押すと，命令が実行されます。やり直す場合は「とめる」を押します。</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3769360</wp:posOffset>
                </wp:positionH>
                <wp:positionV relativeFrom="paragraph">
                  <wp:posOffset>154940</wp:posOffset>
                </wp:positionV>
                <wp:extent cx="1285240" cy="1586865"/>
                <wp:effectExtent l="0" t="0" r="10160" b="241935"/>
                <wp:wrapNone/>
                <wp:docPr id="6" name="角丸四角形吹き出し 6"/>
                <wp:cNvGraphicFramePr/>
                <a:graphic xmlns:a="http://schemas.openxmlformats.org/drawingml/2006/main">
                  <a:graphicData uri="http://schemas.microsoft.com/office/word/2010/wordprocessingShape">
                    <wps:wsp>
                      <wps:cNvSpPr/>
                      <wps:spPr>
                        <a:xfrm>
                          <a:off x="0" y="0"/>
                          <a:ext cx="1285240" cy="1586865"/>
                        </a:xfrm>
                        <a:prstGeom prst="wedgeRoundRectCallout">
                          <a:avLst>
                            <a:gd name="adj1" fmla="val -22521"/>
                            <a:gd name="adj2" fmla="val 63878"/>
                            <a:gd name="adj3" fmla="val 16667"/>
                          </a:avLst>
                        </a:prstGeom>
                        <a:solidFill>
                          <a:sysClr val="window" lastClr="FFFFFF"/>
                        </a:solidFill>
                        <a:ln w="25400" cap="flat" cmpd="sng" algn="ctr">
                          <a:solidFill>
                            <a:srgbClr val="4F81BD">
                              <a:shade val="50000"/>
                            </a:srgbClr>
                          </a:solidFill>
                          <a:prstDash val="solid"/>
                        </a:ln>
                        <a:effectLst/>
                      </wps:spPr>
                      <wps:txbx>
                        <w:txbxContent>
                          <w:p>
                            <w:pPr>
                              <w:pStyle w:val="aa"/>
                              <w:numPr>
                                <w:ilvl w:val="0"/>
                                <w:numId w:val="5"/>
                              </w:numPr>
                              <w:ind w:leftChars="0"/>
                              <w:jc w:val="left"/>
                              <w:rPr>
                                <w:rFonts w:ascii="HG丸ｺﾞｼｯｸM-PRO" w:eastAsia="HG丸ｺﾞｼｯｸM-PRO" w:hAnsi="HG丸ｺﾞｼｯｸM-PRO"/>
                                <w:color w:val="000000" w:themeColor="text1"/>
                              </w:rPr>
                            </w:pP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これらの登場人物を，下の番号に重なるようにドラッグして移動します。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 o:spid="_x0000_s1028" type="#_x0000_t62" style="position:absolute;margin-left:296.8pt;margin-top:12.2pt;width:101.2pt;height:12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" adj="5935,24598" fillcolor="window" strokecolor="#385d8a" strokeweight="2pt">
                <v:textbox>
                  <w:txbxContent>
                    <w:p>
                      <w:pPr>
                        <w:pStyle w:val="aa"/>
                        <w:numPr>
                          <w:ilvl w:val="0"/>
                          <w:numId w:val="5"/>
                        </w:numPr>
                        <w:ind w:leftChars="0"/>
                        <w:jc w:val="left"/>
                        <w:rPr>
                          <w:rFonts w:ascii="HG丸ｺﾞｼｯｸM-PRO" w:eastAsia="HG丸ｺﾞｼｯｸM-PRO" w:hAnsi="HG丸ｺﾞｼｯｸM-PRO"/>
                          <w:color w:val="000000" w:themeColor="text1"/>
                        </w:rPr>
                      </w:pP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これらの登場人物を，下の番号に重なるようにドラッグして移動します。</w:t>
                      </w:r>
                    </w:p>
                  </w:txbxContent>
                </v:textbox>
              </v:shape>
            </w:pict>
          </mc:Fallback>
        </mc:AlternateContent>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90" w:hangingChars="200" w:hanging="480"/>
        <w:rPr>
          <w:rFonts w:asciiTheme="majorEastAsia" w:eastAsiaTheme="majorEastAsia" w:hAnsiTheme="majorEastAsia"/>
          <w:sz w:val="22"/>
          <w:szCs w:val="22"/>
        </w:rPr>
      </w:pPr>
      <w:r>
        <w:rPr>
          <w:noProof/>
        </w:rPr>
        <mc:AlternateContent>
          <mc:Choice Requires="wps">
            <w:drawing>
              <wp:anchor distT="0" distB="0" distL="114300" distR="114300" simplePos="0" relativeHeight="251679744" behindDoc="0" locked="0" layoutInCell="1" allowOverlap="1">
                <wp:simplePos x="0" y="0"/>
                <wp:positionH relativeFrom="column">
                  <wp:posOffset>3248025</wp:posOffset>
                </wp:positionH>
                <wp:positionV relativeFrom="paragraph">
                  <wp:posOffset>32689</wp:posOffset>
                </wp:positionV>
                <wp:extent cx="447675" cy="190500"/>
                <wp:effectExtent l="19050" t="19050" r="47625" b="38100"/>
                <wp:wrapNone/>
                <wp:docPr id="1" name="角丸四角形 1"/>
                <wp:cNvGraphicFramePr/>
                <a:graphic xmlns:a="http://schemas.openxmlformats.org/drawingml/2006/main">
                  <a:graphicData uri="http://schemas.microsoft.com/office/word/2010/wordprocessingShape">
                    <wps:wsp>
                      <wps:cNvSpPr/>
                      <wps:spPr>
                        <a:xfrm>
                          <a:off x="0" y="0"/>
                          <a:ext cx="447675" cy="190500"/>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255.75pt;margin-top:2.55pt;width:35.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" filled="f" strokecolor="red" strokeweight="4.5pt"/>
            </w:pict>
          </mc:Fallback>
        </mc:AlternateContent>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90" w:hangingChars="200" w:hanging="480"/>
        <w:rPr>
          <w:rFonts w:asciiTheme="majorEastAsia" w:eastAsiaTheme="majorEastAsia" w:hAnsiTheme="majorEastAsia"/>
          <w:sz w:val="22"/>
          <w:szCs w:val="22"/>
        </w:rPr>
      </w:pPr>
      <w:r>
        <w:rPr>
          <w:noProof/>
        </w:rPr>
        <mc:AlternateContent>
          <mc:Choice Requires="wps">
            <w:drawing>
              <wp:anchor distT="0" distB="0" distL="114300" distR="114300" simplePos="0" relativeHeight="251678720" behindDoc="0" locked="0" layoutInCell="1" allowOverlap="1">
                <wp:simplePos x="0" y="0"/>
                <wp:positionH relativeFrom="column">
                  <wp:posOffset>187960</wp:posOffset>
                </wp:positionH>
                <wp:positionV relativeFrom="paragraph">
                  <wp:posOffset>152400</wp:posOffset>
                </wp:positionV>
                <wp:extent cx="609600" cy="332105"/>
                <wp:effectExtent l="19050" t="19050" r="19050" b="10795"/>
                <wp:wrapNone/>
                <wp:docPr id="21" name="テキスト ボックス 21"/>
                <wp:cNvGraphicFramePr/>
                <a:graphic xmlns:a="http://schemas.openxmlformats.org/drawingml/2006/main">
                  <a:graphicData uri="http://schemas.microsoft.com/office/word/2010/wordprocessingShape">
                    <wps:wsp>
                      <wps:cNvSpPr txBox="1"/>
                      <wps:spPr>
                        <a:xfrm>
                          <a:off x="0" y="0"/>
                          <a:ext cx="609600" cy="332105"/>
                        </a:xfrm>
                        <a:prstGeom prst="rect">
                          <a:avLst/>
                        </a:prstGeom>
                        <a:solidFill>
                          <a:sysClr val="window" lastClr="FFFFFF"/>
                        </a:solidFill>
                        <a:ln w="38100">
                          <a:solidFill>
                            <a:sysClr val="windowText" lastClr="000000"/>
                          </a:solidFill>
                        </a:ln>
                        <a:effectLst/>
                      </wps:spPr>
                      <wps:txbx>
                        <w:txbxContent>
                          <w:p>
                            <w:pPr>
                              <w:rPr>
                                <w:rFonts w:ascii="ＤＨＰ特太ゴシック体" w:eastAsia="ＤＨＰ特太ゴシック体" w:hAnsi="ＤＨＰ特太ゴシック体"/>
                                <w:sz w:val="24"/>
                                <w:szCs w:val="24"/>
                              </w:rPr>
                            </w:pPr>
                            <w:r>
                              <w:rPr>
                                <w:rFonts w:ascii="ＤＨＰ特太ゴシック体" w:eastAsia="ＤＨＰ特太ゴシック体" w:hAnsi="ＤＨＰ特太ゴシック体" w:hint="eastAsia"/>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29" type="#_x0000_t202" style="position:absolute;left:0;text-align:left;margin-left:14.8pt;margin-top:12pt;width:48pt;height:2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" fillcolor="window" strokecolor="windowText" strokeweight="3pt">
                <v:textbox>
                  <w:txbxContent>
                    <w:p>
                      <w:pPr>
                        <w:rPr>
                          <w:rFonts w:ascii="ＤＨＰ特太ゴシック体" w:eastAsia="ＤＨＰ特太ゴシック体" w:hAnsi="ＤＨＰ特太ゴシック体"/>
                          <w:sz w:val="24"/>
                          <w:szCs w:val="24"/>
                        </w:rPr>
                      </w:pPr>
                      <w:r>
                        <w:rPr>
                          <w:rFonts w:ascii="ＤＨＰ特太ゴシック体" w:eastAsia="ＤＨＰ特太ゴシック体" w:hAnsi="ＤＨＰ特太ゴシック体" w:hint="eastAsia"/>
                          <w:sz w:val="24"/>
                          <w:szCs w:val="24"/>
                        </w:rPr>
                        <w:t>（2）</w:t>
                      </w:r>
                    </w:p>
                  </w:txbxContent>
                </v:textbox>
              </v:shape>
            </w:pict>
          </mc:Fallback>
        </mc:AlternateContent>
      </w:r>
      <w:r>
        <w:rPr>
          <w:noProof/>
        </w:rPr>
        <w:drawing>
          <wp:anchor distT="0" distB="0" distL="114300" distR="114300" simplePos="0" relativeHeight="251681792" behindDoc="0" locked="0" layoutInCell="1" allowOverlap="1">
            <wp:simplePos x="0" y="0"/>
            <wp:positionH relativeFrom="column">
              <wp:posOffset>1009650</wp:posOffset>
            </wp:positionH>
            <wp:positionV relativeFrom="paragraph">
              <wp:posOffset>152400</wp:posOffset>
            </wp:positionV>
            <wp:extent cx="5607050" cy="267652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9366" b="5740"/>
                    <a:stretch/>
                  </pic:blipFill>
                  <pic:spPr bwMode="auto">
                    <a:xfrm>
                      <a:off x="0" y="0"/>
                      <a:ext cx="560705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r>
        <w:rPr>
          <w:noProof/>
        </w:rPr>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142874</wp:posOffset>
                </wp:positionV>
                <wp:extent cx="1171575" cy="866775"/>
                <wp:effectExtent l="19050" t="19050" r="47625" b="47625"/>
                <wp:wrapNone/>
                <wp:docPr id="5" name="角丸四角形 5"/>
                <wp:cNvGraphicFramePr/>
                <a:graphic xmlns:a="http://schemas.openxmlformats.org/drawingml/2006/main">
                  <a:graphicData uri="http://schemas.microsoft.com/office/word/2010/wordprocessingShape">
                    <wps:wsp>
                      <wps:cNvSpPr/>
                      <wps:spPr>
                        <a:xfrm>
                          <a:off x="0" y="0"/>
                          <a:ext cx="1171575" cy="866775"/>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315pt;margin-top:11.25pt;width:92.25pt;height:6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" filled="f" strokecolor="red" strokeweight="4.5pt"/>
            </w:pict>
          </mc:Fallback>
        </mc:AlternateContent>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90" w:hangingChars="200" w:hanging="480"/>
        <w:rPr>
          <w:rFonts w:asciiTheme="majorEastAsia" w:eastAsiaTheme="majorEastAsia" w:hAnsiTheme="majorEastAsia"/>
          <w:sz w:val="22"/>
          <w:szCs w:val="22"/>
        </w:rPr>
      </w:pPr>
      <w:r>
        <w:rPr>
          <w:noProof/>
        </w:rPr>
        <mc:AlternateContent>
          <mc:Choice Requires="wps">
            <w:drawing>
              <wp:anchor distT="0" distB="0" distL="114300" distR="114300" simplePos="0" relativeHeight="251687936" behindDoc="0" locked="0" layoutInCell="1" allowOverlap="1">
                <wp:simplePos x="0" y="0"/>
                <wp:positionH relativeFrom="column">
                  <wp:posOffset>966158</wp:posOffset>
                </wp:positionH>
                <wp:positionV relativeFrom="paragraph">
                  <wp:posOffset>69012</wp:posOffset>
                </wp:positionV>
                <wp:extent cx="1295400" cy="870010"/>
                <wp:effectExtent l="0" t="0" r="19050" b="368300"/>
                <wp:wrapNone/>
                <wp:docPr id="15" name="角丸四角形吹き出し 15"/>
                <wp:cNvGraphicFramePr/>
                <a:graphic xmlns:a="http://schemas.openxmlformats.org/drawingml/2006/main">
                  <a:graphicData uri="http://schemas.microsoft.com/office/word/2010/wordprocessingShape">
                    <wps:wsp>
                      <wps:cNvSpPr/>
                      <wps:spPr>
                        <a:xfrm>
                          <a:off x="0" y="0"/>
                          <a:ext cx="1295400" cy="870010"/>
                        </a:xfrm>
                        <a:prstGeom prst="wedgeRoundRectCallout">
                          <a:avLst>
                            <a:gd name="adj1" fmla="val -19580"/>
                            <a:gd name="adj2" fmla="val 87995"/>
                            <a:gd name="adj3" fmla="val 16667"/>
                          </a:avLst>
                        </a:prstGeom>
                        <a:solidFill>
                          <a:sysClr val="window" lastClr="FFFFFF"/>
                        </a:solidFill>
                        <a:ln w="25400" cap="flat" cmpd="sng" algn="ctr">
                          <a:solidFill>
                            <a:srgbClr val="4F81BD">
                              <a:shade val="50000"/>
                            </a:srgbClr>
                          </a:solidFill>
                          <a:prstDash val="solid"/>
                        </a:ln>
                        <a:effectLst/>
                      </wps:spPr>
                      <wps:txb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移動し終わった</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ところです。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5" o:spid="_x0000_s1030" type="#_x0000_t62" style="position:absolute;left:0;text-align:left;margin-left:76.1pt;margin-top:5.45pt;width:102pt;height: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" adj="6571,29807" fillcolor="window" strokecolor="#385d8a" strokeweight="2pt">
                <v:textbo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移動し終わった</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ところです。</w:t>
                      </w:r>
                    </w:p>
                  </w:txbxContent>
                </v:textbox>
              </v:shape>
            </w:pict>
          </mc:Fallback>
        </mc:AlternateContent>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rPr>
          <w:sz w:val="12"/>
        </w:rPr>
      </w:pPr>
    </w:p>
    <w:p>
      <w:pPr>
        <w:pStyle w:val="Web"/>
        <w:spacing w:before="0" w:beforeAutospacing="0" w:after="0" w:afterAutospacing="0"/>
        <w:rPr>
          <w:sz w:val="12"/>
        </w:rPr>
      </w:pPr>
      <w:r>
        <w:rPr>
          <w:noProof/>
        </w:rPr>
        <mc:AlternateContent>
          <mc:Choice Requires="wps">
            <w:drawing>
              <wp:anchor distT="0" distB="0" distL="114300" distR="114300" simplePos="0" relativeHeight="251684864" behindDoc="0" locked="0" layoutInCell="1" allowOverlap="1">
                <wp:simplePos x="0" y="0"/>
                <wp:positionH relativeFrom="column">
                  <wp:posOffset>6248400</wp:posOffset>
                </wp:positionH>
                <wp:positionV relativeFrom="paragraph">
                  <wp:posOffset>19050</wp:posOffset>
                </wp:positionV>
                <wp:extent cx="428625" cy="942975"/>
                <wp:effectExtent l="19050" t="19050" r="47625" b="47625"/>
                <wp:wrapNone/>
                <wp:docPr id="11" name="角丸四角形 11"/>
                <wp:cNvGraphicFramePr/>
                <a:graphic xmlns:a="http://schemas.openxmlformats.org/drawingml/2006/main">
                  <a:graphicData uri="http://schemas.microsoft.com/office/word/2010/wordprocessingShape">
                    <wps:wsp>
                      <wps:cNvSpPr/>
                      <wps:spPr>
                        <a:xfrm>
                          <a:off x="0" y="0"/>
                          <a:ext cx="428625" cy="942975"/>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492pt;margin-top:1.5pt;width:33.75pt;height:7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" filled="f" strokecolor="red" strokeweight="4.5pt"/>
            </w:pict>
          </mc:Fallback>
        </mc:AlternateContent>
      </w:r>
    </w:p>
    <w:p>
      <w:pPr>
        <w:pStyle w:val="Web"/>
        <w:spacing w:before="0" w:beforeAutospacing="0" w:after="0" w:afterAutospacing="0"/>
        <w:rPr>
          <w:sz w:val="12"/>
        </w:rPr>
      </w:pPr>
      <w:r>
        <w:rPr>
          <w:noProof/>
          <w:sz w:val="12"/>
        </w:rPr>
        <mc:AlternateContent>
          <mc:Choice Requires="wps">
            <w:drawing>
              <wp:anchor distT="0" distB="0" distL="114300" distR="114300" simplePos="0" relativeHeight="251688960" behindDoc="0" locked="0" layoutInCell="1" allowOverlap="1">
                <wp:simplePos x="0" y="0"/>
                <wp:positionH relativeFrom="column">
                  <wp:posOffset>2606040</wp:posOffset>
                </wp:positionH>
                <wp:positionV relativeFrom="paragraph">
                  <wp:posOffset>97155</wp:posOffset>
                </wp:positionV>
                <wp:extent cx="275590" cy="509905"/>
                <wp:effectExtent l="76200" t="19050" r="67310" b="0"/>
                <wp:wrapNone/>
                <wp:docPr id="7" name="下矢印 7"/>
                <wp:cNvGraphicFramePr/>
                <a:graphic xmlns:a="http://schemas.openxmlformats.org/drawingml/2006/main">
                  <a:graphicData uri="http://schemas.microsoft.com/office/word/2010/wordprocessingShape">
                    <wps:wsp>
                      <wps:cNvSpPr/>
                      <wps:spPr>
                        <a:xfrm rot="2454583">
                          <a:off x="0" y="0"/>
                          <a:ext cx="275590" cy="509905"/>
                        </a:xfrm>
                        <a:prstGeom prst="down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205.2pt;margin-top:7.65pt;width:21.7pt;height:40.15pt;rotation:268105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" adj="15763" fillcolor="window" strokecolor="red" strokeweight="2pt"/>
            </w:pict>
          </mc:Fallback>
        </mc:AlternateContent>
      </w:r>
      <w:r>
        <w:rPr>
          <w:noProof/>
        </w:rPr>
        <w:drawing>
          <wp:anchor distT="0" distB="0" distL="114300" distR="114300" simplePos="0" relativeHeight="251686912" behindDoc="0" locked="0" layoutInCell="1" allowOverlap="1">
            <wp:simplePos x="0" y="0"/>
            <wp:positionH relativeFrom="column">
              <wp:posOffset>333375</wp:posOffset>
            </wp:positionH>
            <wp:positionV relativeFrom="paragraph">
              <wp:posOffset>190500</wp:posOffset>
            </wp:positionV>
            <wp:extent cx="2533650" cy="1581150"/>
            <wp:effectExtent l="38100" t="38100" r="38100" b="3810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7177" t="22658" r="27640" b="27191"/>
                    <a:stretch/>
                  </pic:blipFill>
                  <pic:spPr bwMode="auto">
                    <a:xfrm>
                      <a:off x="0" y="0"/>
                      <a:ext cx="2533650" cy="1581150"/>
                    </a:xfrm>
                    <a:prstGeom prst="rect">
                      <a:avLst/>
                    </a:prstGeom>
                    <a:ln w="38100">
                      <a:solidFill>
                        <a:srgbClr val="FF0000"/>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rPr>
          <w:sz w:val="12"/>
        </w:rPr>
      </w:pPr>
    </w:p>
    <w:p>
      <w:pPr>
        <w:pStyle w:val="Web"/>
        <w:spacing w:before="0" w:beforeAutospacing="0" w:after="0" w:afterAutospacing="0"/>
        <w:rPr>
          <w:sz w:val="12"/>
        </w:rPr>
      </w:pPr>
      <w:r>
        <w:rPr>
          <w:noProof/>
        </w:rPr>
        <w:drawing>
          <wp:anchor distT="0" distB="0" distL="114300" distR="114300" simplePos="0" relativeHeight="251689984" behindDoc="0" locked="0" layoutInCell="1" allowOverlap="1">
            <wp:simplePos x="0" y="0"/>
            <wp:positionH relativeFrom="column">
              <wp:posOffset>3609975</wp:posOffset>
            </wp:positionH>
            <wp:positionV relativeFrom="paragraph">
              <wp:posOffset>175895</wp:posOffset>
            </wp:positionV>
            <wp:extent cx="2543175" cy="1819275"/>
            <wp:effectExtent l="38100" t="38100" r="47625" b="476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6838" t="16918" r="27810" b="25378"/>
                    <a:stretch/>
                  </pic:blipFill>
                  <pic:spPr bwMode="auto">
                    <a:xfrm>
                      <a:off x="0" y="0"/>
                      <a:ext cx="2543175" cy="1819275"/>
                    </a:xfrm>
                    <a:prstGeom prst="rect">
                      <a:avLst/>
                    </a:prstGeom>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rPr>
          <w:sz w:val="12"/>
        </w:rPr>
      </w:pPr>
    </w:p>
    <w:p>
      <w:pPr>
        <w:pStyle w:val="Web"/>
        <w:spacing w:before="0" w:beforeAutospacing="0" w:after="0" w:afterAutospacing="0"/>
        <w:rPr>
          <w:sz w:val="12"/>
        </w:rPr>
      </w:pPr>
      <w:r>
        <w:rPr>
          <w:noProof/>
          <w:sz w:val="12"/>
        </w:rPr>
        <mc:AlternateContent>
          <mc:Choice Requires="wps">
            <w:drawing>
              <wp:anchor distT="0" distB="0" distL="114300" distR="114300" simplePos="0" relativeHeight="251691008" behindDoc="0" locked="0" layoutInCell="1" allowOverlap="1">
                <wp:simplePos x="0" y="0"/>
                <wp:positionH relativeFrom="column">
                  <wp:posOffset>3052764</wp:posOffset>
                </wp:positionH>
                <wp:positionV relativeFrom="paragraph">
                  <wp:posOffset>68262</wp:posOffset>
                </wp:positionV>
                <wp:extent cx="275590" cy="509905"/>
                <wp:effectExtent l="0" t="21908" r="0" b="45402"/>
                <wp:wrapNone/>
                <wp:docPr id="18" name="下矢印 18"/>
                <wp:cNvGraphicFramePr/>
                <a:graphic xmlns:a="http://schemas.openxmlformats.org/drawingml/2006/main">
                  <a:graphicData uri="http://schemas.microsoft.com/office/word/2010/wordprocessingShape">
                    <wps:wsp>
                      <wps:cNvSpPr/>
                      <wps:spPr>
                        <a:xfrm rot="16200000">
                          <a:off x="0" y="0"/>
                          <a:ext cx="275590" cy="509905"/>
                        </a:xfrm>
                        <a:prstGeom prst="down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8" o:spid="_x0000_s1026" type="#_x0000_t67" style="position:absolute;left:0;text-align:left;margin-left:240.4pt;margin-top:5.35pt;width:21.7pt;height:40.1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" adj="15763" fillcolor="window" strokecolor="red" strokeweight="2pt"/>
            </w:pict>
          </mc:Fallback>
        </mc:AlternateContent>
      </w:r>
    </w:p>
    <w:p>
      <w:pPr>
        <w:pStyle w:val="Web"/>
        <w:spacing w:before="0" w:beforeAutospacing="0" w:after="0" w:afterAutospacing="0"/>
        <w:rPr>
          <w:sz w:val="12"/>
        </w:rPr>
      </w:pPr>
    </w:p>
    <w:p>
      <w:pPr>
        <w:pStyle w:val="Web"/>
        <w:spacing w:before="0" w:beforeAutospacing="0" w:after="0" w:afterAutospacing="0"/>
        <w:rPr>
          <w:sz w:val="12"/>
        </w:rPr>
      </w:pPr>
    </w:p>
    <w:p>
      <w:pPr>
        <w:pStyle w:val="Web"/>
        <w:spacing w:before="0" w:beforeAutospacing="0" w:after="0" w:afterAutospacing="0"/>
        <w:rPr>
          <w:sz w:val="12"/>
        </w:rPr>
      </w:pPr>
      <w:r>
        <w:rPr>
          <w:noProof/>
          <w:sz w:val="12"/>
        </w:rPr>
        <mc:AlternateContent>
          <mc:Choice Requires="wps">
            <w:drawing>
              <wp:anchor distT="0" distB="0" distL="114300" distR="114300" simplePos="0" relativeHeight="251695104" behindDoc="0" locked="0" layoutInCell="1" allowOverlap="1">
                <wp:simplePos x="0" y="0"/>
                <wp:positionH relativeFrom="column">
                  <wp:posOffset>1419225</wp:posOffset>
                </wp:positionH>
                <wp:positionV relativeFrom="paragraph">
                  <wp:posOffset>137795</wp:posOffset>
                </wp:positionV>
                <wp:extent cx="275590" cy="262255"/>
                <wp:effectExtent l="19050" t="0" r="10160" b="42545"/>
                <wp:wrapNone/>
                <wp:docPr id="29" name="下矢印 29"/>
                <wp:cNvGraphicFramePr/>
                <a:graphic xmlns:a="http://schemas.openxmlformats.org/drawingml/2006/main">
                  <a:graphicData uri="http://schemas.microsoft.com/office/word/2010/wordprocessingShape">
                    <wps:wsp>
                      <wps:cNvSpPr/>
                      <wps:spPr>
                        <a:xfrm>
                          <a:off x="0" y="0"/>
                          <a:ext cx="275590" cy="262255"/>
                        </a:xfrm>
                        <a:prstGeom prst="down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9" o:spid="_x0000_s1026" type="#_x0000_t67" style="position:absolute;left:0;text-align:left;margin-left:111.75pt;margin-top:10.85pt;width:21.7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" adj="10800" fillcolor="window" strokecolor="red" strokeweight="2pt"/>
            </w:pict>
          </mc:Fallback>
        </mc:AlternateContent>
      </w:r>
    </w:p>
    <w:p>
      <w:pPr>
        <w:pStyle w:val="Web"/>
        <w:spacing w:before="0" w:beforeAutospacing="0" w:after="0" w:afterAutospacing="0"/>
        <w:rPr>
          <w:sz w:val="12"/>
        </w:rPr>
      </w:pPr>
      <w:r>
        <w:rPr>
          <w:noProof/>
        </w:rPr>
        <w:drawing>
          <wp:anchor distT="0" distB="0" distL="114300" distR="114300" simplePos="0" relativeHeight="251693056" behindDoc="0" locked="0" layoutInCell="1" allowOverlap="1">
            <wp:simplePos x="0" y="0"/>
            <wp:positionH relativeFrom="column">
              <wp:posOffset>742950</wp:posOffset>
            </wp:positionH>
            <wp:positionV relativeFrom="paragraph">
              <wp:posOffset>116840</wp:posOffset>
            </wp:positionV>
            <wp:extent cx="1514475" cy="1339850"/>
            <wp:effectExtent l="38100" t="38100" r="47625" b="317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367" t="35609" r="47994" b="27190"/>
                    <a:stretch/>
                  </pic:blipFill>
                  <pic:spPr bwMode="auto">
                    <a:xfrm>
                      <a:off x="0" y="0"/>
                      <a:ext cx="1514475" cy="1339850"/>
                    </a:xfrm>
                    <a:prstGeom prst="rect">
                      <a:avLst/>
                    </a:prstGeom>
                    <a:ln w="381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rPr>
          <w:sz w:val="12"/>
        </w:rPr>
      </w:pPr>
    </w:p>
    <w:p>
      <w:pPr>
        <w:pStyle w:val="Web"/>
        <w:spacing w:before="0" w:beforeAutospacing="0" w:after="0" w:afterAutospacing="0"/>
        <w:rPr>
          <w:sz w:val="12"/>
        </w:rPr>
      </w:pPr>
    </w:p>
    <w:p>
      <w:pPr>
        <w:pStyle w:val="Web"/>
        <w:spacing w:before="0" w:beforeAutospacing="0" w:after="0" w:afterAutospacing="0"/>
        <w:rPr>
          <w:sz w:val="12"/>
        </w:rPr>
      </w:pPr>
      <w:r>
        <w:rPr>
          <w:noProof/>
        </w:rPr>
        <mc:AlternateContent>
          <mc:Choice Requires="wps">
            <w:drawing>
              <wp:anchor distT="0" distB="0" distL="114300" distR="114300" simplePos="0" relativeHeight="251694080" behindDoc="0" locked="0" layoutInCell="1" allowOverlap="1">
                <wp:simplePos x="0" y="0"/>
                <wp:positionH relativeFrom="column">
                  <wp:posOffset>2446655</wp:posOffset>
                </wp:positionH>
                <wp:positionV relativeFrom="paragraph">
                  <wp:posOffset>53975</wp:posOffset>
                </wp:positionV>
                <wp:extent cx="1485900" cy="895350"/>
                <wp:effectExtent l="285750" t="0" r="19050" b="19050"/>
                <wp:wrapNone/>
                <wp:docPr id="28" name="角丸四角形吹き出し 28"/>
                <wp:cNvGraphicFramePr/>
                <a:graphic xmlns:a="http://schemas.openxmlformats.org/drawingml/2006/main">
                  <a:graphicData uri="http://schemas.microsoft.com/office/word/2010/wordprocessingShape">
                    <wps:wsp>
                      <wps:cNvSpPr/>
                      <wps:spPr>
                        <a:xfrm>
                          <a:off x="0" y="0"/>
                          <a:ext cx="1485900" cy="895350"/>
                        </a:xfrm>
                        <a:prstGeom prst="wedgeRoundRectCallout">
                          <a:avLst>
                            <a:gd name="adj1" fmla="val -69222"/>
                            <a:gd name="adj2" fmla="val -26148"/>
                            <a:gd name="adj3" fmla="val 16667"/>
                          </a:avLst>
                        </a:prstGeom>
                        <a:solidFill>
                          <a:sysClr val="window" lastClr="FFFFFF"/>
                        </a:solidFill>
                        <a:ln w="25400" cap="flat" cmpd="sng" algn="ctr">
                          <a:solidFill>
                            <a:srgbClr val="4F81BD">
                              <a:shade val="50000"/>
                            </a:srgbClr>
                          </a:solidFill>
                          <a:prstDash val="solid"/>
                        </a:ln>
                        <a:effectLst/>
                      </wps:spPr>
                      <wps:txb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順番を間違えると，かぶは抜けません。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 o:spid="_x0000_s1031" type="#_x0000_t62" style="position:absolute;margin-left:192.65pt;margin-top:4.25pt;width:117pt;height: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" adj="-4152,5152" fillcolor="window" strokecolor="#385d8a" strokeweight="2pt">
                <v:textbo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順番を間違えると，かぶは抜けません。</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4882552</wp:posOffset>
                </wp:positionH>
                <wp:positionV relativeFrom="paragraph">
                  <wp:posOffset>21566</wp:posOffset>
                </wp:positionV>
                <wp:extent cx="1362974" cy="923026"/>
                <wp:effectExtent l="0" t="190500" r="27940" b="10795"/>
                <wp:wrapNone/>
                <wp:docPr id="22" name="角丸四角形吹き出し 22"/>
                <wp:cNvGraphicFramePr/>
                <a:graphic xmlns:a="http://schemas.openxmlformats.org/drawingml/2006/main">
                  <a:graphicData uri="http://schemas.microsoft.com/office/word/2010/wordprocessingShape">
                    <wps:wsp>
                      <wps:cNvSpPr/>
                      <wps:spPr>
                        <a:xfrm>
                          <a:off x="0" y="0"/>
                          <a:ext cx="1362974" cy="923026"/>
                        </a:xfrm>
                        <a:prstGeom prst="wedgeRoundRectCallout">
                          <a:avLst>
                            <a:gd name="adj1" fmla="val -21786"/>
                            <a:gd name="adj2" fmla="val -70829"/>
                            <a:gd name="adj3" fmla="val 16667"/>
                          </a:avLst>
                        </a:prstGeom>
                        <a:solidFill>
                          <a:sysClr val="window" lastClr="FFFFFF"/>
                        </a:solidFill>
                        <a:ln w="25400" cap="flat" cmpd="sng" algn="ctr">
                          <a:solidFill>
                            <a:srgbClr val="4F81BD">
                              <a:shade val="50000"/>
                            </a:srgbClr>
                          </a:solidFill>
                          <a:prstDash val="solid"/>
                        </a:ln>
                        <a:effectLst/>
                      </wps:spPr>
                      <wps:txb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⑤</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順番が正しいとかぶが抜けます。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2" o:spid="_x0000_s1032" type="#_x0000_t62" style="position:absolute;margin-left:384.45pt;margin-top:1.7pt;width:107.3pt;height:7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" adj="6094,-4499" fillcolor="window" strokecolor="#385d8a" strokeweight="2pt">
                <v:textbox>
                  <w:txbxContent>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⑤</w:t>
                      </w:r>
                    </w:p>
                    <w:p>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順番が正しいとかぶが抜けます。</w:t>
                      </w:r>
                    </w:p>
                  </w:txbxContent>
                </v:textbox>
              </v:shape>
            </w:pict>
          </mc:Fallback>
        </mc:AlternateContent>
      </w:r>
    </w:p>
    <w:p>
      <w:pPr>
        <w:pStyle w:val="Web"/>
        <w:spacing w:before="0" w:beforeAutospacing="0" w:after="0" w:afterAutospacing="0"/>
        <w:rPr>
          <w:sz w:val="12"/>
        </w:rPr>
      </w:pPr>
    </w:p>
    <w:p>
      <w:pPr>
        <w:pStyle w:val="Web"/>
        <w:spacing w:before="0" w:beforeAutospacing="0" w:after="0" w:afterAutospacing="0"/>
        <w:rPr>
          <w:sz w:val="12"/>
        </w:rPr>
      </w:pPr>
    </w:p>
    <w:p>
      <w:pPr>
        <w:pStyle w:val="Web"/>
        <w:spacing w:before="0" w:beforeAutospacing="0" w:after="0" w:afterAutospacing="0"/>
        <w:rPr>
          <w:sz w:val="12"/>
        </w:rPr>
      </w:pPr>
    </w:p>
    <w:sectPr>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38D9"/>
    <w:multiLevelType w:val="hybridMultilevel"/>
    <w:tmpl w:val="55B0D556"/>
    <w:lvl w:ilvl="0" w:tplc="E22C2E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9671969"/>
    <w:multiLevelType w:val="hybridMultilevel"/>
    <w:tmpl w:val="145A0220"/>
    <w:lvl w:ilvl="0" w:tplc="0546B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0E7737F"/>
    <w:multiLevelType w:val="hybridMultilevel"/>
    <w:tmpl w:val="F17CE910"/>
    <w:lvl w:ilvl="0" w:tplc="498264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7D22867"/>
    <w:multiLevelType w:val="hybridMultilevel"/>
    <w:tmpl w:val="F808E382"/>
    <w:lvl w:ilvl="0" w:tplc="F9A00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78501C9"/>
    <w:multiLevelType w:val="hybridMultilevel"/>
    <w:tmpl w:val="CB4014F4"/>
    <w:lvl w:ilvl="0" w:tplc="999695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table" w:customStyle="1" w:styleId="1">
    <w:name w:val="表 (格子)1"/>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table" w:customStyle="1" w:styleId="1">
    <w:name w:val="表 (格子)1"/>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304">
      <w:bodyDiv w:val="1"/>
      <w:marLeft w:val="0"/>
      <w:marRight w:val="0"/>
      <w:marTop w:val="0"/>
      <w:marBottom w:val="0"/>
      <w:divBdr>
        <w:top w:val="none" w:sz="0" w:space="0" w:color="auto"/>
        <w:left w:val="none" w:sz="0" w:space="0" w:color="auto"/>
        <w:bottom w:val="none" w:sz="0" w:space="0" w:color="auto"/>
        <w:right w:val="none" w:sz="0" w:space="0" w:color="auto"/>
      </w:divBdr>
    </w:div>
    <w:div w:id="555970214">
      <w:bodyDiv w:val="1"/>
      <w:marLeft w:val="0"/>
      <w:marRight w:val="0"/>
      <w:marTop w:val="0"/>
      <w:marBottom w:val="0"/>
      <w:divBdr>
        <w:top w:val="none" w:sz="0" w:space="0" w:color="auto"/>
        <w:left w:val="none" w:sz="0" w:space="0" w:color="auto"/>
        <w:bottom w:val="none" w:sz="0" w:space="0" w:color="auto"/>
        <w:right w:val="none" w:sz="0" w:space="0" w:color="auto"/>
      </w:divBdr>
    </w:div>
    <w:div w:id="1472557984">
      <w:bodyDiv w:val="1"/>
      <w:marLeft w:val="0"/>
      <w:marRight w:val="0"/>
      <w:marTop w:val="0"/>
      <w:marBottom w:val="0"/>
      <w:divBdr>
        <w:top w:val="none" w:sz="0" w:space="0" w:color="auto"/>
        <w:left w:val="none" w:sz="0" w:space="0" w:color="auto"/>
        <w:bottom w:val="none" w:sz="0" w:space="0" w:color="auto"/>
        <w:right w:val="none" w:sz="0" w:space="0" w:color="auto"/>
      </w:divBdr>
    </w:div>
    <w:div w:id="1571697084">
      <w:bodyDiv w:val="1"/>
      <w:marLeft w:val="0"/>
      <w:marRight w:val="0"/>
      <w:marTop w:val="0"/>
      <w:marBottom w:val="0"/>
      <w:divBdr>
        <w:top w:val="none" w:sz="0" w:space="0" w:color="auto"/>
        <w:left w:val="none" w:sz="0" w:space="0" w:color="auto"/>
        <w:bottom w:val="none" w:sz="0" w:space="0" w:color="auto"/>
        <w:right w:val="none" w:sz="0" w:space="0" w:color="auto"/>
      </w:divBdr>
    </w:div>
    <w:div w:id="1577086838">
      <w:bodyDiv w:val="1"/>
      <w:marLeft w:val="0"/>
      <w:marRight w:val="0"/>
      <w:marTop w:val="0"/>
      <w:marBottom w:val="0"/>
      <w:divBdr>
        <w:top w:val="none" w:sz="0" w:space="0" w:color="auto"/>
        <w:left w:val="none" w:sz="0" w:space="0" w:color="auto"/>
        <w:bottom w:val="none" w:sz="0" w:space="0" w:color="auto"/>
        <w:right w:val="none" w:sz="0" w:space="0" w:color="auto"/>
      </w:divBdr>
    </w:div>
    <w:div w:id="20463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5CA9E-28B9-42ED-A619-6DF82189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187</Words>
  <Characters>1072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宮城県総合教育センター</Company>
  <LinksUpToDate>false</LinksUpToDate>
  <CharactersWithSpaces>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宮城県総合教育センター</dc:creator>
  <cp:lastModifiedBy>宮城県総合教育センター</cp:lastModifiedBy>
  <cp:revision>12</cp:revision>
  <cp:lastPrinted>2018-02-26T06:01:00Z</cp:lastPrinted>
  <dcterms:created xsi:type="dcterms:W3CDTF">2018-02-16T00:37:00Z</dcterms:created>
  <dcterms:modified xsi:type="dcterms:W3CDTF">2018-03-08T00:13:00Z</dcterms:modified>
</cp:coreProperties>
</file>